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501DD" w:rsidRPr="001008AF" w:rsidRDefault="006704CD" w:rsidP="001008AF">
      <w:pPr>
        <w:pStyle w:val="1Zeile"/>
      </w:pPr>
      <w:proofErr w:type="spellStart"/>
      <w:r>
        <w:t>MorTec</w:t>
      </w:r>
      <w:proofErr w:type="spellEnd"/>
      <w:r>
        <w:t xml:space="preserve"> DRAIN</w:t>
      </w:r>
    </w:p>
    <w:p w:rsidR="0022769C" w:rsidRPr="00541AA9" w:rsidRDefault="00E62772" w:rsidP="006704CD">
      <w:pPr>
        <w:pStyle w:val="2Zeile-14pt-bold"/>
        <w:jc w:val="left"/>
      </w:pPr>
      <w:r>
        <w:t>Weniger ist mehr</w:t>
      </w:r>
      <w:r w:rsidR="006704CD">
        <w:t xml:space="preserve">: </w:t>
      </w:r>
      <w:proofErr w:type="spellStart"/>
      <w:r w:rsidR="006704CD">
        <w:t>Drainmörtel</w:t>
      </w:r>
      <w:proofErr w:type="spellEnd"/>
      <w:r w:rsidR="006704CD">
        <w:t xml:space="preserve"> von Gutjahr ab sofort im </w:t>
      </w:r>
      <w:r w:rsidR="00353EA1">
        <w:br/>
      </w:r>
      <w:r w:rsidR="006704CD">
        <w:t>1-kg-Gebinde</w:t>
      </w:r>
    </w:p>
    <w:p w:rsidR="005B5691" w:rsidRDefault="0022769C" w:rsidP="001008AF">
      <w:pPr>
        <w:pStyle w:val="BickenbachBergstrae-Datum"/>
      </w:pPr>
      <w:r w:rsidRPr="0022769C">
        <w:t xml:space="preserve">Bickenbach/Bergstraße, </w:t>
      </w:r>
      <w:r w:rsidR="00B668AB">
        <w:t>2</w:t>
      </w:r>
      <w:r w:rsidR="00077CB8">
        <w:t>7</w:t>
      </w:r>
      <w:r w:rsidRPr="0022769C">
        <w:t>.</w:t>
      </w:r>
      <w:r>
        <w:t xml:space="preserve"> </w:t>
      </w:r>
      <w:r w:rsidR="0009420C">
        <w:t>Mai</w:t>
      </w:r>
      <w:r w:rsidRPr="0022769C">
        <w:t xml:space="preserve"> 20</w:t>
      </w:r>
      <w:r w:rsidR="0009420C">
        <w:t>20</w:t>
      </w:r>
      <w:r w:rsidRPr="0022769C">
        <w:t>.</w:t>
      </w:r>
      <w:r>
        <w:t xml:space="preserve"> </w:t>
      </w:r>
      <w:r w:rsidR="006704CD">
        <w:t xml:space="preserve">Gutjahr bietet den </w:t>
      </w:r>
      <w:proofErr w:type="spellStart"/>
      <w:r w:rsidR="006704CD">
        <w:t>Drainmörtel</w:t>
      </w:r>
      <w:proofErr w:type="spellEnd"/>
      <w:r w:rsidR="006704CD">
        <w:t xml:space="preserve"> </w:t>
      </w:r>
      <w:proofErr w:type="spellStart"/>
      <w:r w:rsidR="006704CD">
        <w:t>MorTec</w:t>
      </w:r>
      <w:proofErr w:type="spellEnd"/>
      <w:r w:rsidR="006704CD">
        <w:t xml:space="preserve"> DRAIN ab sofort </w:t>
      </w:r>
      <w:r w:rsidR="005B5691">
        <w:t xml:space="preserve">in einem kleineren Gebinde an: Statt des 2-kg-Folienbeutels gibt es das Bindemittel </w:t>
      </w:r>
      <w:r w:rsidR="00943F26">
        <w:t xml:space="preserve">jetzt </w:t>
      </w:r>
      <w:r w:rsidR="005B5691">
        <w:t xml:space="preserve">in einer </w:t>
      </w:r>
      <w:r w:rsidR="005B75B5">
        <w:t>Kombid</w:t>
      </w:r>
      <w:r w:rsidR="005B5691">
        <w:t>ose</w:t>
      </w:r>
      <w:r w:rsidR="005B75B5">
        <w:t xml:space="preserve"> mit 1 kg Inhalt</w:t>
      </w:r>
      <w:r w:rsidR="006704CD">
        <w:t xml:space="preserve">. </w:t>
      </w:r>
      <w:r w:rsidR="00712971">
        <w:t xml:space="preserve">Es wird mit einem 25-kg-Sack </w:t>
      </w:r>
      <w:proofErr w:type="spellStart"/>
      <w:r w:rsidR="00712971">
        <w:t>Drainkorn</w:t>
      </w:r>
      <w:proofErr w:type="spellEnd"/>
      <w:r w:rsidR="00712971">
        <w:t xml:space="preserve"> gemischt</w:t>
      </w:r>
      <w:r w:rsidR="00BE749E">
        <w:t>. Das macht die Dosierung einfacher</w:t>
      </w:r>
      <w:r w:rsidR="00BE749E" w:rsidRPr="00BE749E">
        <w:t xml:space="preserve"> </w:t>
      </w:r>
      <w:r w:rsidR="00BE749E">
        <w:t>und genauer – und vermeidet Reste</w:t>
      </w:r>
      <w:r w:rsidR="00353EA1">
        <w:t xml:space="preserve"> auf Baustellen</w:t>
      </w:r>
      <w:r w:rsidR="00BE749E">
        <w:t xml:space="preserve">. </w:t>
      </w:r>
      <w:r w:rsidR="004F4DD4">
        <w:t>Zusätzlich ist</w:t>
      </w:r>
      <w:r w:rsidR="00CF2612">
        <w:t xml:space="preserve"> die neue Verpackung </w:t>
      </w:r>
      <w:r w:rsidR="004F4DD4">
        <w:t xml:space="preserve">im Verhältnis </w:t>
      </w:r>
      <w:r w:rsidR="00CF2612">
        <w:t xml:space="preserve">rund </w:t>
      </w:r>
      <w:r w:rsidR="004F4DD4">
        <w:t>1</w:t>
      </w:r>
      <w:r w:rsidR="00CF2612">
        <w:t xml:space="preserve">0 Prozent </w:t>
      </w:r>
      <w:r w:rsidR="004F4DD4">
        <w:t>günstiger</w:t>
      </w:r>
      <w:r w:rsidR="00CF2612">
        <w:t xml:space="preserve">. </w:t>
      </w:r>
    </w:p>
    <w:p w:rsidR="00081BDD" w:rsidRDefault="006704CD" w:rsidP="00A0063E">
      <w:pPr>
        <w:pStyle w:val="Pressetext"/>
      </w:pPr>
      <w:r w:rsidRPr="006704CD">
        <w:t xml:space="preserve">Naturstein plus </w:t>
      </w:r>
      <w:proofErr w:type="spellStart"/>
      <w:r w:rsidRPr="006704CD">
        <w:t>Drainmörtel</w:t>
      </w:r>
      <w:proofErr w:type="spellEnd"/>
      <w:r w:rsidRPr="006704CD">
        <w:t xml:space="preserve"> plus Flächendrainage: So sieht die ideale Lösung aus, um Naturstein auf Balkonen und Terrassen vor Schäden zu schützen. Doch vor allem bei Sanierungen fehlt dafür oft die Konstruktionshöhe. Eine sichere Alternative bietet Gutjahr </w:t>
      </w:r>
      <w:r w:rsidR="00CF7A12">
        <w:t xml:space="preserve">seit über </w:t>
      </w:r>
      <w:r w:rsidR="00077CB8">
        <w:t>zehn</w:t>
      </w:r>
      <w:r w:rsidR="00CF7A12">
        <w:t xml:space="preserve"> Jahren </w:t>
      </w:r>
      <w:r w:rsidRPr="006704CD">
        <w:t xml:space="preserve">mit dem </w:t>
      </w:r>
      <w:proofErr w:type="spellStart"/>
      <w:r w:rsidRPr="006704CD">
        <w:t>Drainmörtel</w:t>
      </w:r>
      <w:proofErr w:type="spellEnd"/>
      <w:r w:rsidRPr="006704CD">
        <w:t xml:space="preserve"> </w:t>
      </w:r>
      <w:proofErr w:type="spellStart"/>
      <w:r w:rsidRPr="006704CD">
        <w:t>MorTec</w:t>
      </w:r>
      <w:proofErr w:type="spellEnd"/>
      <w:r w:rsidRPr="006704CD">
        <w:t xml:space="preserve"> DRAIN: Er </w:t>
      </w:r>
      <w:r w:rsidR="00081BDD">
        <w:t xml:space="preserve">basiert auf Epoxidharz und ist dadurch deutlich dünner als Produkte auf Zementbasis. Das </w:t>
      </w:r>
      <w:r w:rsidRPr="006704CD">
        <w:t xml:space="preserve">spart </w:t>
      </w:r>
      <w:r w:rsidR="00081BDD">
        <w:t xml:space="preserve">rund </w:t>
      </w:r>
      <w:r w:rsidRPr="006704CD">
        <w:t>die Hälfte der Aufbauhöhe</w:t>
      </w:r>
      <w:r w:rsidR="00BE03F5">
        <w:t xml:space="preserve">, drainierte Belagsaufbauten </w:t>
      </w:r>
      <w:r w:rsidR="00E57F21">
        <w:t xml:space="preserve">sind </w:t>
      </w:r>
      <w:r w:rsidR="00BE03F5">
        <w:t>ab 45 mm Höhe möglich.</w:t>
      </w:r>
    </w:p>
    <w:p w:rsidR="004662EB" w:rsidRDefault="004662EB" w:rsidP="00A0063E">
      <w:pPr>
        <w:pStyle w:val="Pressetext"/>
      </w:pPr>
    </w:p>
    <w:p w:rsidR="0054305C" w:rsidRPr="0054305C" w:rsidRDefault="0054305C" w:rsidP="00A0063E">
      <w:pPr>
        <w:pStyle w:val="Pressetext"/>
        <w:rPr>
          <w:b/>
          <w:bCs/>
        </w:rPr>
      </w:pPr>
      <w:r w:rsidRPr="0054305C">
        <w:rPr>
          <w:b/>
          <w:bCs/>
        </w:rPr>
        <w:t>Noch verarbeitungsfreundlicher</w:t>
      </w:r>
    </w:p>
    <w:p w:rsidR="004662EB" w:rsidRDefault="004662EB" w:rsidP="00A0063E">
      <w:pPr>
        <w:pStyle w:val="Pressetext"/>
      </w:pPr>
      <w:r>
        <w:t xml:space="preserve">Durch die Umstellung von einem 2-kg- auf ein 1-kg-Gebinde können </w:t>
      </w:r>
      <w:r w:rsidR="00D07542">
        <w:t xml:space="preserve">Verarbeiter die </w:t>
      </w:r>
      <w:r w:rsidR="00E76224">
        <w:t xml:space="preserve">Menge des </w:t>
      </w:r>
      <w:proofErr w:type="spellStart"/>
      <w:r w:rsidR="00E76224">
        <w:t>Drainmörtels</w:t>
      </w:r>
      <w:proofErr w:type="spellEnd"/>
      <w:r w:rsidR="00D07542">
        <w:t xml:space="preserve"> </w:t>
      </w:r>
      <w:r w:rsidR="00E308DE">
        <w:t>jetzt zu</w:t>
      </w:r>
      <w:r w:rsidR="00CF7A12">
        <w:t>s</w:t>
      </w:r>
      <w:r w:rsidR="00E308DE">
        <w:t xml:space="preserve">ätzlich </w:t>
      </w:r>
      <w:r w:rsidR="00D07542">
        <w:t xml:space="preserve">besser dosieren: Je 25-kg-Sack </w:t>
      </w:r>
      <w:proofErr w:type="spellStart"/>
      <w:r w:rsidR="00D07542">
        <w:t>Drainkorn</w:t>
      </w:r>
      <w:proofErr w:type="spellEnd"/>
      <w:r w:rsidR="00D07542">
        <w:t xml:space="preserve"> wird 1 kg Bindemittel eingesetzt</w:t>
      </w:r>
      <w:r w:rsidR="00C10F1B">
        <w:t xml:space="preserve">, das in </w:t>
      </w:r>
      <w:r w:rsidR="00F5281B">
        <w:t xml:space="preserve">einer Kombidose </w:t>
      </w:r>
      <w:r w:rsidR="00E76224">
        <w:t>verpackt ist</w:t>
      </w:r>
      <w:r w:rsidR="00F5281B">
        <w:t xml:space="preserve"> – die </w:t>
      </w:r>
      <w:proofErr w:type="spellStart"/>
      <w:r w:rsidR="00F5281B">
        <w:t>Härterkomponente</w:t>
      </w:r>
      <w:proofErr w:type="spellEnd"/>
      <w:r w:rsidR="00F5281B">
        <w:t xml:space="preserve"> wird einfach mit der Harzkomponente vermischt</w:t>
      </w:r>
      <w:r w:rsidR="00224DF4">
        <w:t xml:space="preserve">, dann </w:t>
      </w:r>
      <w:r w:rsidR="00E22F1F">
        <w:t xml:space="preserve">das Ganze </w:t>
      </w:r>
      <w:r w:rsidR="00224DF4">
        <w:t xml:space="preserve">mit dem </w:t>
      </w:r>
      <w:proofErr w:type="spellStart"/>
      <w:r w:rsidR="00224DF4">
        <w:t>Drainkorn</w:t>
      </w:r>
      <w:proofErr w:type="spellEnd"/>
      <w:r w:rsidR="00224DF4">
        <w:t xml:space="preserve">. </w:t>
      </w:r>
    </w:p>
    <w:p w:rsidR="00EC341A" w:rsidRDefault="00EC341A" w:rsidP="00A0063E">
      <w:pPr>
        <w:pStyle w:val="Pressetext"/>
      </w:pPr>
    </w:p>
    <w:p w:rsidR="00EC341A" w:rsidRPr="00877AAA" w:rsidRDefault="00224DF4" w:rsidP="00BB4AE9">
      <w:pPr>
        <w:pStyle w:val="Pressetext"/>
      </w:pPr>
      <w:r>
        <w:t>Bei der</w:t>
      </w:r>
      <w:r w:rsidR="005057CF">
        <w:t xml:space="preserve"> Umstellung der </w:t>
      </w:r>
      <w:proofErr w:type="spellStart"/>
      <w:r w:rsidR="005057CF">
        <w:t>Gebindegröße</w:t>
      </w:r>
      <w:proofErr w:type="spellEnd"/>
      <w:r w:rsidR="005057CF">
        <w:t xml:space="preserve"> </w:t>
      </w:r>
      <w:r>
        <w:t>sind auch Erfahrungen aus der Praxis eingeflossen.</w:t>
      </w:r>
      <w:r w:rsidR="005057CF">
        <w:t xml:space="preserve"> </w:t>
      </w:r>
      <w:r w:rsidR="00712971">
        <w:t>„Das</w:t>
      </w:r>
      <w:r w:rsidR="00CF2612">
        <w:t xml:space="preserve"> Produkt hat sich in den vergangenen Jahren auf Baustellen bewährt, weil Aufbauhöhe bei Sanierungen im Außenbereich ein</w:t>
      </w:r>
      <w:r w:rsidR="00BE03F5">
        <w:t xml:space="preserve"> häufiges</w:t>
      </w:r>
      <w:r w:rsidR="00CF2612">
        <w:t xml:space="preserve"> Thema ist. Doch </w:t>
      </w:r>
      <w:r w:rsidR="004A547D">
        <w:t>gerade im Sommer bei höheren Temperaturen ist es aufgrund der beschleunigten Trocknungszeiten zweckmäßiger</w:t>
      </w:r>
      <w:r w:rsidR="00EC341A">
        <w:t>,</w:t>
      </w:r>
      <w:r w:rsidR="004A547D">
        <w:t xml:space="preserve"> nicht gleich 50 kg </w:t>
      </w:r>
      <w:proofErr w:type="spellStart"/>
      <w:r w:rsidR="004A547D">
        <w:t>Drainmörtel</w:t>
      </w:r>
      <w:proofErr w:type="spellEnd"/>
      <w:r w:rsidR="004A547D">
        <w:t xml:space="preserve"> anzurühren</w:t>
      </w:r>
      <w:r w:rsidR="00023344">
        <w:t xml:space="preserve">“, sagt Gutjahr-Geschäftsführer Ralph Johann. </w:t>
      </w:r>
      <w:r>
        <w:t>„</w:t>
      </w:r>
      <w:r w:rsidR="00877AAA">
        <w:t>Und das</w:t>
      </w:r>
      <w:r>
        <w:t xml:space="preserve"> vermeide</w:t>
      </w:r>
      <w:r w:rsidR="00877AAA">
        <w:t>t</w:t>
      </w:r>
      <w:r>
        <w:t xml:space="preserve"> </w:t>
      </w:r>
      <w:r w:rsidR="00877AAA">
        <w:t>schließlich auch</w:t>
      </w:r>
      <w:r>
        <w:t xml:space="preserve"> unnötigen Müll, weil keine Reste weggeworfen werden müssen.“</w:t>
      </w:r>
    </w:p>
    <w:p w:rsidR="00AE7FAF" w:rsidRDefault="00AE7FAF">
      <w:pPr>
        <w:spacing w:after="160" w:line="259" w:lineRule="auto"/>
        <w:jc w:val="left"/>
        <w:rPr>
          <w:b/>
        </w:rPr>
      </w:pPr>
      <w:r>
        <w:rPr>
          <w:b/>
        </w:rPr>
        <w:br w:type="page"/>
      </w:r>
    </w:p>
    <w:p w:rsidR="001008AF" w:rsidRPr="005E7C23" w:rsidRDefault="001008AF" w:rsidP="005E7C23">
      <w:pPr>
        <w:pStyle w:val="berGutjahr"/>
        <w:spacing w:before="320"/>
        <w:rPr>
          <w:b/>
        </w:rPr>
      </w:pPr>
      <w:r w:rsidRPr="005E7C23">
        <w:rPr>
          <w:b/>
        </w:rPr>
        <w:lastRenderedPageBreak/>
        <w:t>Über Gutjahr</w:t>
      </w:r>
    </w:p>
    <w:p w:rsidR="001008AF" w:rsidRPr="001008AF" w:rsidRDefault="00C360C1" w:rsidP="00C360C1">
      <w:pPr>
        <w:pStyle w:val="berGutjahr"/>
      </w:pPr>
      <w:r w:rsidRPr="002E2A84">
        <w:rPr>
          <w:lang w:val="de-CH"/>
        </w:rPr>
        <w:t xml:space="preserve">Gutjahr Systemtechnik mit Sitz in Bickenbach/Bergstrasse (Hessen) entwickelt seit </w:t>
      </w:r>
      <w:r w:rsidR="006B6981">
        <w:rPr>
          <w:lang w:val="de-CH"/>
        </w:rPr>
        <w:t xml:space="preserve">mehr als </w:t>
      </w:r>
      <w:r>
        <w:rPr>
          <w:lang w:val="de-CH"/>
        </w:rPr>
        <w:t>30</w:t>
      </w:r>
      <w:r w:rsidRPr="002E2A84">
        <w:rPr>
          <w:lang w:val="de-CH"/>
        </w:rPr>
        <w:t xml:space="preserve"> Jahren Komplettlösungen für die sichere Entwässerung, Entlüftung und Entkopplung von Belägen – auf Balkonen, Terrassen und Aussentreppen ebenso wie im Innenbereich und an Fassaden. Herzstück der Systeme sind </w:t>
      </w:r>
      <w:r w:rsidRPr="00651E48">
        <w:rPr>
          <w:lang w:val="de-CH"/>
        </w:rPr>
        <w:t xml:space="preserve">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w:t>
      </w:r>
      <w:r w:rsidRPr="002E2A84">
        <w:rPr>
          <w:lang w:val="de-CH"/>
        </w:rPr>
        <w:t>erhalten. Seit 2014 gehört Gutjahr zur Ardex-Gruppe.</w:t>
      </w:r>
      <w:r w:rsidR="001008AF" w:rsidRPr="001008AF">
        <w:t xml:space="preserve"> </w:t>
      </w:r>
    </w:p>
    <w:p w:rsidR="0022769C" w:rsidRPr="001008AF" w:rsidRDefault="001008AF" w:rsidP="001008AF">
      <w:pPr>
        <w:pStyle w:val="KontaktdatenPresseanfragen"/>
      </w:pPr>
      <w:r w:rsidRPr="001008AF">
        <w:rPr>
          <w:b/>
        </w:rPr>
        <w:t>Presseanfragen bitte an:</w:t>
      </w:r>
      <w:r w:rsidR="00027207">
        <w:rPr>
          <w:b/>
        </w:rPr>
        <w:br/>
      </w:r>
      <w:r w:rsidRPr="001008AF">
        <w:t>Arts &amp; Others, Anja Kassubek, Daimlerstraße 12, D-61352 Bad Homburg</w:t>
      </w:r>
      <w:r w:rsidR="00027207">
        <w:br/>
      </w:r>
      <w:r w:rsidRPr="001008AF">
        <w:t xml:space="preserve">Tel. 06172/9022-131, </w:t>
      </w:r>
      <w:hyperlink r:id="rId6" w:history="1">
        <w:r w:rsidRPr="00CE6CC9">
          <w:t>a.kassubek@arts-others.de</w:t>
        </w:r>
      </w:hyperlink>
    </w:p>
    <w:sectPr w:rsidR="0022769C" w:rsidRPr="001008AF" w:rsidSect="00EC4464">
      <w:headerReference w:type="default" r:id="rId7"/>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03FBF" w:rsidRDefault="00A03FBF" w:rsidP="00EC4464">
      <w:pPr>
        <w:spacing w:line="240" w:lineRule="auto"/>
      </w:pPr>
      <w:r>
        <w:separator/>
      </w:r>
    </w:p>
  </w:endnote>
  <w:endnote w:type="continuationSeparator" w:id="0">
    <w:p w:rsidR="00A03FBF" w:rsidRDefault="00A03FBF"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03FBF" w:rsidRDefault="00A03FBF" w:rsidP="00EC4464">
      <w:pPr>
        <w:spacing w:line="240" w:lineRule="auto"/>
      </w:pPr>
      <w:r>
        <w:separator/>
      </w:r>
    </w:p>
  </w:footnote>
  <w:footnote w:type="continuationSeparator" w:id="0">
    <w:p w:rsidR="00A03FBF" w:rsidRDefault="00A03FBF"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639F3334" wp14:editId="6D7C2F23">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8C6"/>
    <w:rsid w:val="00023344"/>
    <w:rsid w:val="00027207"/>
    <w:rsid w:val="00056E7D"/>
    <w:rsid w:val="00077CB8"/>
    <w:rsid w:val="00081BDD"/>
    <w:rsid w:val="0009420C"/>
    <w:rsid w:val="001008AF"/>
    <w:rsid w:val="002201BB"/>
    <w:rsid w:val="00224DF4"/>
    <w:rsid w:val="0022769C"/>
    <w:rsid w:val="0026053B"/>
    <w:rsid w:val="002A0392"/>
    <w:rsid w:val="002A7BCB"/>
    <w:rsid w:val="00353EA1"/>
    <w:rsid w:val="00414E5A"/>
    <w:rsid w:val="00446E5E"/>
    <w:rsid w:val="004662EB"/>
    <w:rsid w:val="004A4DD7"/>
    <w:rsid w:val="004A547D"/>
    <w:rsid w:val="004F4DD4"/>
    <w:rsid w:val="005057CF"/>
    <w:rsid w:val="00541AA9"/>
    <w:rsid w:val="0054305C"/>
    <w:rsid w:val="005B5691"/>
    <w:rsid w:val="005B75B5"/>
    <w:rsid w:val="005E7C23"/>
    <w:rsid w:val="006704CD"/>
    <w:rsid w:val="006B6981"/>
    <w:rsid w:val="006F42B6"/>
    <w:rsid w:val="00711217"/>
    <w:rsid w:val="00712971"/>
    <w:rsid w:val="007448BE"/>
    <w:rsid w:val="007C4B6B"/>
    <w:rsid w:val="00874287"/>
    <w:rsid w:val="00877AAA"/>
    <w:rsid w:val="00943F26"/>
    <w:rsid w:val="009A1C8C"/>
    <w:rsid w:val="009B1B89"/>
    <w:rsid w:val="009E5E9A"/>
    <w:rsid w:val="00A0063E"/>
    <w:rsid w:val="00A03FBF"/>
    <w:rsid w:val="00A62E47"/>
    <w:rsid w:val="00AE7FAF"/>
    <w:rsid w:val="00B668AB"/>
    <w:rsid w:val="00BB4AE9"/>
    <w:rsid w:val="00BE03F5"/>
    <w:rsid w:val="00BE749E"/>
    <w:rsid w:val="00C10F1B"/>
    <w:rsid w:val="00C360C1"/>
    <w:rsid w:val="00CC007B"/>
    <w:rsid w:val="00CC21C1"/>
    <w:rsid w:val="00CF2612"/>
    <w:rsid w:val="00CF7A12"/>
    <w:rsid w:val="00D07542"/>
    <w:rsid w:val="00D25509"/>
    <w:rsid w:val="00D2675C"/>
    <w:rsid w:val="00D338C6"/>
    <w:rsid w:val="00E22F1F"/>
    <w:rsid w:val="00E308DE"/>
    <w:rsid w:val="00E34787"/>
    <w:rsid w:val="00E501DD"/>
    <w:rsid w:val="00E53DFE"/>
    <w:rsid w:val="00E57F21"/>
    <w:rsid w:val="00E62772"/>
    <w:rsid w:val="00E76224"/>
    <w:rsid w:val="00EC341A"/>
    <w:rsid w:val="00EC4464"/>
    <w:rsid w:val="00F15C0C"/>
    <w:rsid w:val="00F41E46"/>
    <w:rsid w:val="00F423C2"/>
    <w:rsid w:val="00F5281B"/>
    <w:rsid w:val="00F9413E"/>
    <w:rsid w:val="00FC47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574F6C"/>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character" w:styleId="Kommentarzeichen">
    <w:name w:val="annotation reference"/>
    <w:basedOn w:val="Absatz-Standardschriftart"/>
    <w:uiPriority w:val="99"/>
    <w:semiHidden/>
    <w:unhideWhenUsed/>
    <w:rsid w:val="004A547D"/>
    <w:rPr>
      <w:sz w:val="16"/>
      <w:szCs w:val="16"/>
    </w:rPr>
  </w:style>
  <w:style w:type="paragraph" w:styleId="Kommentartext">
    <w:name w:val="annotation text"/>
    <w:basedOn w:val="Standard"/>
    <w:link w:val="KommentartextZchn"/>
    <w:uiPriority w:val="99"/>
    <w:semiHidden/>
    <w:unhideWhenUsed/>
    <w:rsid w:val="004A547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A547D"/>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4A547D"/>
    <w:rPr>
      <w:b/>
      <w:bCs/>
    </w:rPr>
  </w:style>
  <w:style w:type="character" w:customStyle="1" w:styleId="KommentarthemaZchn">
    <w:name w:val="Kommentarthema Zchn"/>
    <w:basedOn w:val="KommentartextZchn"/>
    <w:link w:val="Kommentarthema"/>
    <w:uiPriority w:val="99"/>
    <w:semiHidden/>
    <w:rsid w:val="004A547D"/>
    <w:rPr>
      <w:rFonts w:ascii="Arial Narrow" w:hAnsi="Arial Narrow"/>
      <w:b/>
      <w:bCs/>
      <w:sz w:val="20"/>
      <w:szCs w:val="20"/>
    </w:rPr>
  </w:style>
  <w:style w:type="paragraph" w:styleId="Sprechblasentext">
    <w:name w:val="Balloon Text"/>
    <w:basedOn w:val="Standard"/>
    <w:link w:val="SprechblasentextZchn"/>
    <w:uiPriority w:val="99"/>
    <w:semiHidden/>
    <w:unhideWhenUsed/>
    <w:rsid w:val="004A547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A54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kassubek@arts-others.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2457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A&amp;O</cp:lastModifiedBy>
  <cp:revision>48</cp:revision>
  <dcterms:created xsi:type="dcterms:W3CDTF">2019-07-24T13:11:00Z</dcterms:created>
  <dcterms:modified xsi:type="dcterms:W3CDTF">2020-05-19T12:58:00Z</dcterms:modified>
</cp:coreProperties>
</file>