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D0B12" w14:textId="77777777" w:rsidR="00E501DD" w:rsidRPr="00F70920" w:rsidRDefault="00EB7241" w:rsidP="001008AF">
      <w:pPr>
        <w:pStyle w:val="1Zeile"/>
      </w:pPr>
      <w:r w:rsidRPr="00F70920">
        <w:t>Präsenzschulungen geplant</w:t>
      </w:r>
    </w:p>
    <w:p w14:paraId="24DE8815" w14:textId="77777777" w:rsidR="00006CD9" w:rsidRPr="00F70920" w:rsidRDefault="00006CD9" w:rsidP="00EB7241">
      <w:pPr>
        <w:pStyle w:val="2Zeile-14pt-bold"/>
        <w:jc w:val="left"/>
      </w:pPr>
      <w:r w:rsidRPr="00F70920">
        <w:t xml:space="preserve">Von Experten für Experten: Neue Gutjahr-Webinare </w:t>
      </w:r>
      <w:r w:rsidR="00EB7241" w:rsidRPr="00F70920">
        <w:t>ab Ende Januar</w:t>
      </w:r>
    </w:p>
    <w:p w14:paraId="08175F9B" w14:textId="2B55F623" w:rsidR="00513F87" w:rsidRPr="00F70920" w:rsidRDefault="0022769C" w:rsidP="001008AF">
      <w:pPr>
        <w:pStyle w:val="BickenbachBergstrae-Datum"/>
      </w:pPr>
      <w:r w:rsidRPr="00F70920">
        <w:t xml:space="preserve">Bickenbach/Bergstraße, </w:t>
      </w:r>
      <w:r w:rsidR="00F70920">
        <w:t>1</w:t>
      </w:r>
      <w:r w:rsidR="00E04CE8">
        <w:t>5</w:t>
      </w:r>
      <w:r w:rsidRPr="00F70920">
        <w:t xml:space="preserve">. </w:t>
      </w:r>
      <w:r w:rsidR="00006CD9" w:rsidRPr="00F70920">
        <w:t>Januar</w:t>
      </w:r>
      <w:r w:rsidRPr="00F70920">
        <w:t xml:space="preserve"> 20</w:t>
      </w:r>
      <w:r w:rsidR="009436AC" w:rsidRPr="00F70920">
        <w:t>21</w:t>
      </w:r>
      <w:r w:rsidRPr="00F70920">
        <w:t xml:space="preserve">. </w:t>
      </w:r>
      <w:r w:rsidR="00D56B70" w:rsidRPr="00F70920">
        <w:t xml:space="preserve">Welche neuen Produkte gibt es 2021? </w:t>
      </w:r>
      <w:r w:rsidR="00006CD9" w:rsidRPr="00F70920">
        <w:t xml:space="preserve">Wie lassen sich Schäden </w:t>
      </w:r>
      <w:r w:rsidR="00D56B70" w:rsidRPr="00F70920">
        <w:t xml:space="preserve">an Großformaten auf Balkonen und Terrassen </w:t>
      </w:r>
      <w:r w:rsidR="00006CD9" w:rsidRPr="00F70920">
        <w:t xml:space="preserve">vermeiden? </w:t>
      </w:r>
      <w:r w:rsidR="00D56B70" w:rsidRPr="00F70920">
        <w:t>Was muss bei</w:t>
      </w:r>
      <w:r w:rsidR="00EB7241" w:rsidRPr="00F70920">
        <w:t xml:space="preserve"> barrierefreien </w:t>
      </w:r>
      <w:r w:rsidR="00513F87" w:rsidRPr="00F70920">
        <w:t>Duschen</w:t>
      </w:r>
      <w:r w:rsidR="00D56B70" w:rsidRPr="00F70920">
        <w:t xml:space="preserve"> beachtet werden</w:t>
      </w:r>
      <w:r w:rsidR="00006CD9" w:rsidRPr="00F70920">
        <w:t xml:space="preserve">? </w:t>
      </w:r>
      <w:r w:rsidR="00513F87" w:rsidRPr="00F70920">
        <w:t xml:space="preserve">Am 28. Januar 2021 startet </w:t>
      </w:r>
      <w:r w:rsidR="009C6843" w:rsidRPr="00F70920">
        <w:t xml:space="preserve">der Entwässerungsspezialist Gutjahr </w:t>
      </w:r>
      <w:r w:rsidR="00513F87" w:rsidRPr="00F70920">
        <w:t>die neue Seminarreihe für Profi-Handwerker mit kostenfreien Webinaren über Verarbeitung, neue Systeme und Normen.</w:t>
      </w:r>
    </w:p>
    <w:p w14:paraId="03BB65D9" w14:textId="77777777" w:rsidR="00006CD9" w:rsidRPr="00F70920" w:rsidRDefault="00513F87" w:rsidP="00006CD9">
      <w:pPr>
        <w:pStyle w:val="BickenbachBergstrae-Datum"/>
        <w:spacing w:after="0"/>
        <w:rPr>
          <w:b w:val="0"/>
          <w:bCs/>
        </w:rPr>
      </w:pPr>
      <w:r w:rsidRPr="00F70920">
        <w:rPr>
          <w:b w:val="0"/>
          <w:bCs/>
        </w:rPr>
        <w:t xml:space="preserve">Die Experten aus der Gutjahr-Anwendungstechnik erläutern in den </w:t>
      </w:r>
      <w:r w:rsidR="005E68A0" w:rsidRPr="00F70920">
        <w:rPr>
          <w:b w:val="0"/>
          <w:bCs/>
        </w:rPr>
        <w:t>Online-</w:t>
      </w:r>
      <w:r w:rsidRPr="00F70920">
        <w:rPr>
          <w:b w:val="0"/>
          <w:bCs/>
        </w:rPr>
        <w:t>Seminaren</w:t>
      </w:r>
      <w:r w:rsidR="00006CD9" w:rsidRPr="00F70920">
        <w:rPr>
          <w:b w:val="0"/>
          <w:bCs/>
        </w:rPr>
        <w:t xml:space="preserve">, auf was es bei der </w:t>
      </w:r>
      <w:r w:rsidR="00006CD9" w:rsidRPr="00F70920">
        <w:rPr>
          <w:b w:val="0"/>
          <w:bCs/>
          <w:lang w:val="de-CH"/>
        </w:rPr>
        <w:t>Entwässerung, Entlüftung und Entkopplung von Belägen ankommt</w:t>
      </w:r>
      <w:r w:rsidR="005E68A0" w:rsidRPr="00F70920">
        <w:rPr>
          <w:b w:val="0"/>
          <w:bCs/>
          <w:lang w:val="de-CH"/>
        </w:rPr>
        <w:t xml:space="preserve"> und geben Tipps und Tricks für die Verarbeitung an die Hand</w:t>
      </w:r>
      <w:r w:rsidR="00006CD9" w:rsidRPr="00F70920">
        <w:rPr>
          <w:b w:val="0"/>
          <w:bCs/>
          <w:lang w:val="de-CH"/>
        </w:rPr>
        <w:t xml:space="preserve">. </w:t>
      </w:r>
      <w:r w:rsidR="00006CD9" w:rsidRPr="00F70920">
        <w:rPr>
          <w:b w:val="0"/>
          <w:bCs/>
        </w:rPr>
        <w:t xml:space="preserve">„Mehr denn je wollen die Menschen ihr Zuhause schön machen. Um im Wettbewerb bestehen zu können, ist Weiterbildung </w:t>
      </w:r>
      <w:r w:rsidR="009C6843" w:rsidRPr="00F70920">
        <w:rPr>
          <w:b w:val="0"/>
          <w:bCs/>
        </w:rPr>
        <w:t>enorm</w:t>
      </w:r>
      <w:r w:rsidR="00570D04" w:rsidRPr="00F70920">
        <w:rPr>
          <w:b w:val="0"/>
          <w:bCs/>
        </w:rPr>
        <w:t xml:space="preserve"> wichtig</w:t>
      </w:r>
      <w:r w:rsidR="00006CD9" w:rsidRPr="00F70920">
        <w:rPr>
          <w:b w:val="0"/>
          <w:bCs/>
        </w:rPr>
        <w:t xml:space="preserve">“; sagt </w:t>
      </w:r>
      <w:r w:rsidR="009700A7" w:rsidRPr="00F70920">
        <w:rPr>
          <w:b w:val="0"/>
          <w:bCs/>
        </w:rPr>
        <w:t>Gutjahr-Geschäftsführer Ralph Johann</w:t>
      </w:r>
      <w:r w:rsidR="00006CD9" w:rsidRPr="00F70920">
        <w:rPr>
          <w:b w:val="0"/>
          <w:bCs/>
        </w:rPr>
        <w:t>. Aus diesem Grund bringt Gutjahr auch für das erste Halbjahr 2021 „Corona-gerechte“ Online-Schulungen zurück</w:t>
      </w:r>
      <w:r w:rsidR="009700A7" w:rsidRPr="00F70920">
        <w:rPr>
          <w:b w:val="0"/>
          <w:bCs/>
        </w:rPr>
        <w:t>: immer d</w:t>
      </w:r>
      <w:r w:rsidR="00006CD9" w:rsidRPr="00F70920">
        <w:rPr>
          <w:b w:val="0"/>
          <w:bCs/>
        </w:rPr>
        <w:t>onnerstags</w:t>
      </w:r>
      <w:r w:rsidR="009700A7" w:rsidRPr="00F70920">
        <w:rPr>
          <w:b w:val="0"/>
          <w:bCs/>
        </w:rPr>
        <w:t>, rund</w:t>
      </w:r>
      <w:r w:rsidR="00006CD9" w:rsidRPr="00F70920">
        <w:rPr>
          <w:b w:val="0"/>
          <w:bCs/>
        </w:rPr>
        <w:t xml:space="preserve"> 45 Minuten und kostenfrei. </w:t>
      </w:r>
    </w:p>
    <w:p w14:paraId="473EF393" w14:textId="77777777" w:rsidR="00006CD9" w:rsidRPr="00F70920" w:rsidRDefault="00006CD9" w:rsidP="00006CD9">
      <w:pPr>
        <w:pStyle w:val="Pressetext"/>
      </w:pPr>
    </w:p>
    <w:p w14:paraId="55131BA7" w14:textId="77777777" w:rsidR="00006CD9" w:rsidRPr="00F70920" w:rsidRDefault="00006CD9" w:rsidP="00006CD9">
      <w:pPr>
        <w:pStyle w:val="Pressetext"/>
      </w:pPr>
      <w:r w:rsidRPr="00F70920">
        <w:t xml:space="preserve">Leiten werden die Webinare Mitarbeiter der Gutjahr-Anwendungstechnik. „Im Fokus stehen Praxisvorführungen, Tipps für die Verarbeitung und </w:t>
      </w:r>
      <w:r w:rsidR="009C6843" w:rsidRPr="00F70920">
        <w:t>neue Produkte</w:t>
      </w:r>
      <w:r w:rsidRPr="00F70920">
        <w:t xml:space="preserve">. Handwerker können sich im Live Chat miteinander austauschen. Je nach Thema unterstützen </w:t>
      </w:r>
      <w:r w:rsidR="00972B4D" w:rsidRPr="00F70920">
        <w:t xml:space="preserve">uns </w:t>
      </w:r>
      <w:r w:rsidRPr="00F70920">
        <w:t xml:space="preserve">Industriepartner, die ein spezielles Fachwissen mitbringen und ergänzen“, </w:t>
      </w:r>
      <w:r w:rsidR="00972B4D" w:rsidRPr="00F70920">
        <w:t>so Ralph Johann weiter</w:t>
      </w:r>
      <w:r w:rsidRPr="00F70920">
        <w:t xml:space="preserve">. </w:t>
      </w:r>
    </w:p>
    <w:p w14:paraId="5918B9EC" w14:textId="77777777" w:rsidR="00006CD9" w:rsidRPr="00F70920" w:rsidRDefault="00006CD9" w:rsidP="00006CD9">
      <w:pPr>
        <w:pStyle w:val="Pressetext"/>
        <w:rPr>
          <w:b/>
        </w:rPr>
      </w:pPr>
    </w:p>
    <w:p w14:paraId="24A16DED" w14:textId="77777777" w:rsidR="00006CD9" w:rsidRPr="00F70920" w:rsidRDefault="00006CD9" w:rsidP="00006CD9">
      <w:pPr>
        <w:pStyle w:val="Pressetext"/>
        <w:rPr>
          <w:b/>
        </w:rPr>
      </w:pPr>
      <w:r w:rsidRPr="00F70920">
        <w:rPr>
          <w:b/>
        </w:rPr>
        <w:t>Jetzt online anmelden</w:t>
      </w:r>
    </w:p>
    <w:p w14:paraId="6002D2BF" w14:textId="77777777" w:rsidR="00006CD9" w:rsidRPr="00F70920" w:rsidRDefault="00006CD9" w:rsidP="00006CD9">
      <w:pPr>
        <w:pStyle w:val="Pressetext"/>
      </w:pPr>
      <w:r w:rsidRPr="00F70920">
        <w:t xml:space="preserve">Interessierte können sich jetzt bereits für die ersten kostenfreien Praxis-Webinare anmelden: </w:t>
      </w:r>
    </w:p>
    <w:p w14:paraId="675BC552" w14:textId="77777777" w:rsidR="00006CD9" w:rsidRPr="00F70920" w:rsidRDefault="00006CD9" w:rsidP="00006CD9">
      <w:pPr>
        <w:pStyle w:val="Pressetext"/>
        <w:numPr>
          <w:ilvl w:val="0"/>
          <w:numId w:val="1"/>
        </w:numPr>
        <w:ind w:left="426" w:hanging="426"/>
      </w:pPr>
      <w:r w:rsidRPr="00F70920">
        <w:t>28.01.2021: GUTJAHR Neuheiten 2021</w:t>
      </w:r>
    </w:p>
    <w:p w14:paraId="46ADD61F" w14:textId="77777777" w:rsidR="00006CD9" w:rsidRPr="00F70920" w:rsidRDefault="00006CD9" w:rsidP="00006CD9">
      <w:pPr>
        <w:pStyle w:val="Pressetext"/>
        <w:numPr>
          <w:ilvl w:val="0"/>
          <w:numId w:val="1"/>
        </w:numPr>
        <w:ind w:left="426" w:hanging="426"/>
      </w:pPr>
      <w:r w:rsidRPr="00F70920">
        <w:t>04.02.2021: Schäden bei Terrassenbelägen vermeiden</w:t>
      </w:r>
    </w:p>
    <w:p w14:paraId="15FC3C5B" w14:textId="77777777" w:rsidR="00006CD9" w:rsidRPr="00F70920" w:rsidRDefault="00006CD9" w:rsidP="00006CD9">
      <w:pPr>
        <w:pStyle w:val="Pressetext"/>
        <w:numPr>
          <w:ilvl w:val="0"/>
          <w:numId w:val="1"/>
        </w:numPr>
        <w:ind w:left="426" w:hanging="426"/>
      </w:pPr>
      <w:r w:rsidRPr="00F70920">
        <w:t>11.02.2021: Grenzenlose Badgestaltung mit Großformaten</w:t>
      </w:r>
    </w:p>
    <w:p w14:paraId="08A4216A" w14:textId="77777777" w:rsidR="00006CD9" w:rsidRPr="00F70920" w:rsidRDefault="00006CD9" w:rsidP="00006CD9">
      <w:pPr>
        <w:pStyle w:val="Pressetext"/>
        <w:numPr>
          <w:ilvl w:val="0"/>
          <w:numId w:val="1"/>
        </w:numPr>
        <w:ind w:left="426" w:hanging="426"/>
      </w:pPr>
      <w:r w:rsidRPr="00F70920">
        <w:t>18.02.2021: GUTJAHR Neuheiten 2021</w:t>
      </w:r>
    </w:p>
    <w:p w14:paraId="47499B15" w14:textId="002615B5" w:rsidR="00006CD9" w:rsidRPr="00F70920" w:rsidRDefault="00006CD9" w:rsidP="00006CD9">
      <w:pPr>
        <w:pStyle w:val="Pressetext"/>
      </w:pPr>
    </w:p>
    <w:p w14:paraId="6DCF3D3B" w14:textId="77777777" w:rsidR="00006CD9" w:rsidRPr="00F70920" w:rsidRDefault="00006CD9" w:rsidP="00006CD9">
      <w:pPr>
        <w:pStyle w:val="Pressetext"/>
      </w:pPr>
      <w:r w:rsidRPr="00F70920">
        <w:lastRenderedPageBreak/>
        <w:t xml:space="preserve">Die Anmeldung zu den Webinaren erfolgt einfach online unter </w:t>
      </w:r>
      <w:hyperlink r:id="rId7" w:history="1">
        <w:r w:rsidRPr="00F70920">
          <w:rPr>
            <w:rStyle w:val="Hyperlink"/>
            <w:color w:val="auto"/>
          </w:rPr>
          <w:t>Gutjahr.com/Praxiswebinar</w:t>
        </w:r>
      </w:hyperlink>
      <w:r w:rsidRPr="00F70920">
        <w:t xml:space="preserve">. Dort gibt es auch weitere Angaben zu den Inhalten der Webinare. Alle erforderlichen Informationen erhalten die Teilnehmer rechtzeitig vor Beginn des Webinars per E-Mail. </w:t>
      </w:r>
    </w:p>
    <w:p w14:paraId="426D0103" w14:textId="77777777" w:rsidR="00006CD9" w:rsidRPr="00F70920" w:rsidRDefault="00006CD9" w:rsidP="00006CD9">
      <w:pPr>
        <w:pStyle w:val="Pressetext"/>
      </w:pPr>
    </w:p>
    <w:p w14:paraId="6ACC9E3D" w14:textId="77777777" w:rsidR="00006CD9" w:rsidRPr="00F70920" w:rsidRDefault="00006CD9" w:rsidP="00006CD9">
      <w:pPr>
        <w:pStyle w:val="Pressetext"/>
        <w:rPr>
          <w:b/>
          <w:bCs/>
        </w:rPr>
      </w:pPr>
      <w:r w:rsidRPr="00F70920">
        <w:rPr>
          <w:b/>
          <w:bCs/>
        </w:rPr>
        <w:t>Weitere Webinare in Planung</w:t>
      </w:r>
    </w:p>
    <w:p w14:paraId="46DF754F" w14:textId="501B66D1" w:rsidR="00006CD9" w:rsidRPr="00F70920" w:rsidRDefault="00006CD9" w:rsidP="00006CD9">
      <w:pPr>
        <w:pStyle w:val="Pressetext"/>
      </w:pPr>
      <w:r w:rsidRPr="00F70920">
        <w:t xml:space="preserve">Bei den bis Ende Februar angebotenen Online-Schulungen wird es nicht bleiben – weitere Webinare für die erste Jahreshälfte 2021 sind bereits in Planung und werden </w:t>
      </w:r>
      <w:r w:rsidR="00D81C59" w:rsidRPr="00F70920">
        <w:t xml:space="preserve">zeitnah </w:t>
      </w:r>
      <w:r w:rsidRPr="00F70920">
        <w:t xml:space="preserve">veröffentlicht. Für das weitere Jahr plant Gutjahr </w:t>
      </w:r>
      <w:r w:rsidR="00570D04" w:rsidRPr="00F70920">
        <w:t xml:space="preserve">aber </w:t>
      </w:r>
      <w:r w:rsidRPr="00F70920">
        <w:t xml:space="preserve">auch </w:t>
      </w:r>
      <w:r w:rsidR="00570D04" w:rsidRPr="00F70920">
        <w:t xml:space="preserve">wieder </w:t>
      </w:r>
      <w:r w:rsidRPr="00F70920">
        <w:t>Präsenzschulungen</w:t>
      </w:r>
      <w:r w:rsidR="00570D04" w:rsidRPr="00F70920">
        <w:t>, sofern dies die</w:t>
      </w:r>
      <w:r w:rsidRPr="00F70920">
        <w:t xml:space="preserve"> Infektionslage</w:t>
      </w:r>
      <w:r w:rsidR="00570D04" w:rsidRPr="00F70920">
        <w:t xml:space="preserve"> zulässt</w:t>
      </w:r>
      <w:r w:rsidRPr="00F70920">
        <w:t>.</w:t>
      </w:r>
    </w:p>
    <w:p w14:paraId="05A427F4" w14:textId="77777777" w:rsidR="001008AF" w:rsidRPr="00F70920" w:rsidRDefault="001008AF" w:rsidP="005E7C23">
      <w:pPr>
        <w:pStyle w:val="berGutjahr"/>
        <w:spacing w:before="320"/>
        <w:rPr>
          <w:b/>
        </w:rPr>
      </w:pPr>
      <w:r w:rsidRPr="00F70920">
        <w:rPr>
          <w:b/>
        </w:rPr>
        <w:t>Über Gutjahr</w:t>
      </w:r>
    </w:p>
    <w:p w14:paraId="059D5D5D" w14:textId="77777777" w:rsidR="001008AF" w:rsidRPr="00F70920" w:rsidRDefault="00C360C1" w:rsidP="00C360C1">
      <w:pPr>
        <w:pStyle w:val="berGutjahr"/>
      </w:pPr>
      <w:r w:rsidRPr="00F70920">
        <w:rPr>
          <w:lang w:val="de-CH"/>
        </w:rPr>
        <w:t xml:space="preserve">Gutjahr Systemtechnik mit Sitz in Bickenbach/Bergstrasse (Hessen) entwickelt seit </w:t>
      </w:r>
      <w:r w:rsidR="006B6981" w:rsidRPr="00F70920">
        <w:rPr>
          <w:lang w:val="de-CH"/>
        </w:rPr>
        <w:t xml:space="preserve">mehr als </w:t>
      </w:r>
      <w:r w:rsidRPr="00F70920">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F70920">
        <w:t xml:space="preserve"> </w:t>
      </w:r>
    </w:p>
    <w:p w14:paraId="0113623A" w14:textId="77777777" w:rsidR="0022769C" w:rsidRPr="00F70920" w:rsidRDefault="001008AF" w:rsidP="001008AF">
      <w:pPr>
        <w:pStyle w:val="KontaktdatenPresseanfragen"/>
      </w:pPr>
      <w:r w:rsidRPr="00F70920">
        <w:rPr>
          <w:b/>
        </w:rPr>
        <w:t>Presseanfragen bitte an:</w:t>
      </w:r>
      <w:r w:rsidR="00027207" w:rsidRPr="00F70920">
        <w:rPr>
          <w:b/>
        </w:rPr>
        <w:br/>
      </w:r>
      <w:r w:rsidRPr="00F70920">
        <w:t>Arts &amp; Others, Anja Kassubek, Daimlerstraße 12, D-61352 Bad Homburg</w:t>
      </w:r>
      <w:r w:rsidR="00027207" w:rsidRPr="00F70920">
        <w:br/>
      </w:r>
      <w:r w:rsidRPr="00F70920">
        <w:t xml:space="preserve">Tel. 06172/9022-131, </w:t>
      </w:r>
      <w:hyperlink r:id="rId8" w:history="1">
        <w:r w:rsidRPr="00F70920">
          <w:t>a.kassubek@arts-others.de</w:t>
        </w:r>
      </w:hyperlink>
    </w:p>
    <w:sectPr w:rsidR="0022769C" w:rsidRPr="00F70920"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EFA9" w14:textId="77777777" w:rsidR="003F4513" w:rsidRDefault="003F4513" w:rsidP="00EC4464">
      <w:pPr>
        <w:spacing w:line="240" w:lineRule="auto"/>
      </w:pPr>
      <w:r>
        <w:separator/>
      </w:r>
    </w:p>
  </w:endnote>
  <w:endnote w:type="continuationSeparator" w:id="0">
    <w:p w14:paraId="4B5CC978" w14:textId="77777777" w:rsidR="003F4513" w:rsidRDefault="003F451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9C134" w14:textId="77777777" w:rsidR="003F4513" w:rsidRDefault="003F4513" w:rsidP="00EC4464">
      <w:pPr>
        <w:spacing w:line="240" w:lineRule="auto"/>
      </w:pPr>
      <w:r>
        <w:separator/>
      </w:r>
    </w:p>
  </w:footnote>
  <w:footnote w:type="continuationSeparator" w:id="0">
    <w:p w14:paraId="3AF0A6D7" w14:textId="77777777" w:rsidR="003F4513" w:rsidRDefault="003F451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C5C5F"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0590C17D" wp14:editId="1D5B7AF4">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6CD9"/>
    <w:rsid w:val="00027207"/>
    <w:rsid w:val="001008AF"/>
    <w:rsid w:val="0022769C"/>
    <w:rsid w:val="002A0392"/>
    <w:rsid w:val="002A7BCB"/>
    <w:rsid w:val="003F4513"/>
    <w:rsid w:val="00446E5E"/>
    <w:rsid w:val="004A4DD7"/>
    <w:rsid w:val="00513F87"/>
    <w:rsid w:val="00541AA9"/>
    <w:rsid w:val="00570D04"/>
    <w:rsid w:val="005E68A0"/>
    <w:rsid w:val="005E7C23"/>
    <w:rsid w:val="006B6981"/>
    <w:rsid w:val="006F42B6"/>
    <w:rsid w:val="007C4B6B"/>
    <w:rsid w:val="00874287"/>
    <w:rsid w:val="009436AC"/>
    <w:rsid w:val="009700A7"/>
    <w:rsid w:val="00972B4D"/>
    <w:rsid w:val="009C6843"/>
    <w:rsid w:val="009E5E9A"/>
    <w:rsid w:val="00A0063E"/>
    <w:rsid w:val="00C360C1"/>
    <w:rsid w:val="00D25509"/>
    <w:rsid w:val="00D338C6"/>
    <w:rsid w:val="00D56B70"/>
    <w:rsid w:val="00D81C59"/>
    <w:rsid w:val="00E04CE8"/>
    <w:rsid w:val="00E501DD"/>
    <w:rsid w:val="00EB7241"/>
    <w:rsid w:val="00EC4464"/>
    <w:rsid w:val="00F15C0C"/>
    <w:rsid w:val="00F41E46"/>
    <w:rsid w:val="00F709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F7DD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006CD9"/>
    <w:rPr>
      <w:color w:val="0563C1" w:themeColor="hyperlink"/>
      <w:u w:val="single"/>
    </w:rPr>
  </w:style>
  <w:style w:type="character" w:styleId="Kommentarzeichen">
    <w:name w:val="annotation reference"/>
    <w:basedOn w:val="Absatz-Standardschriftart"/>
    <w:uiPriority w:val="99"/>
    <w:semiHidden/>
    <w:unhideWhenUsed/>
    <w:rsid w:val="00D81C59"/>
    <w:rPr>
      <w:sz w:val="16"/>
      <w:szCs w:val="16"/>
    </w:rPr>
  </w:style>
  <w:style w:type="paragraph" w:styleId="Kommentartext">
    <w:name w:val="annotation text"/>
    <w:basedOn w:val="Standard"/>
    <w:link w:val="KommentartextZchn"/>
    <w:uiPriority w:val="99"/>
    <w:semiHidden/>
    <w:unhideWhenUsed/>
    <w:rsid w:val="00D81C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C59"/>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D81C59"/>
    <w:rPr>
      <w:b/>
      <w:bCs/>
    </w:rPr>
  </w:style>
  <w:style w:type="character" w:customStyle="1" w:styleId="KommentarthemaZchn">
    <w:name w:val="Kommentarthema Zchn"/>
    <w:basedOn w:val="KommentartextZchn"/>
    <w:link w:val="Kommentarthema"/>
    <w:uiPriority w:val="99"/>
    <w:semiHidden/>
    <w:rsid w:val="00D81C59"/>
    <w:rPr>
      <w:rFonts w:ascii="Arial Narrow" w:hAnsi="Arial Narrow"/>
      <w:b/>
      <w:bCs/>
      <w:sz w:val="20"/>
      <w:szCs w:val="20"/>
    </w:rPr>
  </w:style>
  <w:style w:type="paragraph" w:styleId="Sprechblasentext">
    <w:name w:val="Balloon Text"/>
    <w:basedOn w:val="Standard"/>
    <w:link w:val="SprechblasentextZchn"/>
    <w:uiPriority w:val="99"/>
    <w:semiHidden/>
    <w:unhideWhenUsed/>
    <w:rsid w:val="00D81C5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C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s://gutjahr.com/praxisweb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14</cp:revision>
  <dcterms:created xsi:type="dcterms:W3CDTF">2019-07-24T13:11:00Z</dcterms:created>
  <dcterms:modified xsi:type="dcterms:W3CDTF">2021-01-15T09:08:00Z</dcterms:modified>
</cp:coreProperties>
</file>