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D3CBB" w14:textId="77777777" w:rsidR="006C2A76" w:rsidRPr="004864EB" w:rsidRDefault="008C3F3F" w:rsidP="0001530A">
      <w:pPr>
        <w:spacing w:line="288" w:lineRule="auto"/>
        <w:rPr>
          <w:rFonts w:ascii="Arial Narrow" w:hAnsi="Arial Narrow" w:cs="Arial"/>
          <w:noProof/>
          <w:color w:val="000000" w:themeColor="text1"/>
          <w:sz w:val="22"/>
        </w:rPr>
      </w:pPr>
      <w:r w:rsidRPr="004864EB">
        <w:rPr>
          <w:rFonts w:ascii="Arial Narrow" w:hAnsi="Arial Narrow" w:cs="Arial"/>
          <w:b/>
          <w:noProof/>
          <w:color w:val="000000" w:themeColor="text1"/>
          <w:sz w:val="22"/>
        </w:rPr>
        <w:drawing>
          <wp:anchor distT="0" distB="0" distL="114300" distR="114300" simplePos="0" relativeHeight="251661312" behindDoc="0" locked="0" layoutInCell="1" allowOverlap="1" wp14:anchorId="35FC9C5E" wp14:editId="37079B3D">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4EB" w:rsidRPr="004864EB">
        <w:rPr>
          <w:rFonts w:ascii="Arial Narrow" w:hAnsi="Arial Narrow" w:cs="Arial"/>
          <w:b/>
          <w:noProof/>
          <w:color w:val="000000" w:themeColor="text1"/>
          <w:sz w:val="22"/>
        </w:rPr>
        <w:t>Fußbodenheizungssystem IndorTec THERM-E</w:t>
      </w:r>
    </w:p>
    <w:p w14:paraId="5483B5E3" w14:textId="77777777" w:rsidR="002E45E3" w:rsidRPr="00FA3CAF" w:rsidRDefault="002E45E3" w:rsidP="002E45E3">
      <w:pPr>
        <w:spacing w:line="288" w:lineRule="auto"/>
        <w:rPr>
          <w:rFonts w:ascii="Arial Narrow" w:hAnsi="Arial Narrow"/>
          <w:b/>
          <w:color w:val="000000" w:themeColor="text1"/>
          <w:sz w:val="28"/>
        </w:rPr>
      </w:pPr>
      <w:r>
        <w:rPr>
          <w:rFonts w:ascii="Arial Narrow" w:hAnsi="Arial Narrow"/>
          <w:b/>
          <w:color w:val="000000" w:themeColor="text1"/>
          <w:sz w:val="28"/>
        </w:rPr>
        <w:t xml:space="preserve">Weniger Heizkosten – dank Küchensanierung mit Elektro-Fußbodenheizung </w:t>
      </w:r>
    </w:p>
    <w:p w14:paraId="5BE59FAD" w14:textId="77777777" w:rsidR="00FA3CAF" w:rsidRPr="00E56C5E" w:rsidRDefault="00FA3CAF" w:rsidP="00136EFD">
      <w:pPr>
        <w:spacing w:line="288" w:lineRule="auto"/>
        <w:jc w:val="both"/>
        <w:rPr>
          <w:rFonts w:ascii="Arial Narrow" w:hAnsi="Arial Narrow" w:cs="Arial"/>
          <w:color w:val="000000" w:themeColor="text1"/>
          <w:sz w:val="22"/>
        </w:rPr>
      </w:pPr>
    </w:p>
    <w:p w14:paraId="132BA45D" w14:textId="30ED4AF6" w:rsidR="00342829" w:rsidRPr="00342829" w:rsidRDefault="00A1325E" w:rsidP="00136EFD">
      <w:pPr>
        <w:spacing w:line="288" w:lineRule="auto"/>
        <w:jc w:val="both"/>
        <w:rPr>
          <w:rFonts w:ascii="Arial Narrow" w:hAnsi="Arial Narrow" w:cs="Arial"/>
          <w:b/>
          <w:sz w:val="22"/>
        </w:rPr>
      </w:pPr>
      <w:r>
        <w:rPr>
          <w:rFonts w:ascii="Arial Narrow" w:hAnsi="Arial Narrow" w:cs="Arial"/>
          <w:b/>
          <w:sz w:val="22"/>
        </w:rPr>
        <w:t xml:space="preserve">Bickenbach/Bergstraße, </w:t>
      </w:r>
      <w:r w:rsidR="00860A0D">
        <w:rPr>
          <w:rFonts w:ascii="Arial Narrow" w:hAnsi="Arial Narrow" w:cs="Arial"/>
          <w:b/>
          <w:sz w:val="22"/>
        </w:rPr>
        <w:t>22</w:t>
      </w:r>
      <w:r>
        <w:rPr>
          <w:rFonts w:ascii="Arial Narrow" w:hAnsi="Arial Narrow" w:cs="Arial"/>
          <w:b/>
          <w:sz w:val="22"/>
        </w:rPr>
        <w:t xml:space="preserve">. April 2021. </w:t>
      </w:r>
      <w:r w:rsidR="00471435" w:rsidRPr="00342829">
        <w:rPr>
          <w:rFonts w:ascii="Arial Narrow" w:hAnsi="Arial Narrow" w:cs="Arial"/>
          <w:b/>
          <w:sz w:val="22"/>
        </w:rPr>
        <w:t>Eine großzügig</w:t>
      </w:r>
      <w:r w:rsidR="00F35B53">
        <w:rPr>
          <w:rFonts w:ascii="Arial Narrow" w:hAnsi="Arial Narrow" w:cs="Arial"/>
          <w:b/>
          <w:sz w:val="22"/>
        </w:rPr>
        <w:t xml:space="preserve"> gestaltet</w:t>
      </w:r>
      <w:r w:rsidR="00471435" w:rsidRPr="00342829">
        <w:rPr>
          <w:rFonts w:ascii="Arial Narrow" w:hAnsi="Arial Narrow" w:cs="Arial"/>
          <w:b/>
          <w:sz w:val="22"/>
        </w:rPr>
        <w:t>e Küche ist wie gemacht als Wohlfühlort</w:t>
      </w:r>
      <w:r w:rsidR="00D1776E">
        <w:rPr>
          <w:rFonts w:ascii="Arial Narrow" w:hAnsi="Arial Narrow" w:cs="Arial"/>
          <w:b/>
          <w:sz w:val="22"/>
        </w:rPr>
        <w:t xml:space="preserve"> – </w:t>
      </w:r>
      <w:r w:rsidR="006103A5">
        <w:rPr>
          <w:rFonts w:ascii="Arial Narrow" w:hAnsi="Arial Narrow" w:cs="Arial"/>
          <w:b/>
          <w:sz w:val="22"/>
        </w:rPr>
        <w:t xml:space="preserve">solange </w:t>
      </w:r>
      <w:r w:rsidR="00471435" w:rsidRPr="00342829">
        <w:rPr>
          <w:rFonts w:ascii="Arial Narrow" w:hAnsi="Arial Narrow" w:cs="Arial"/>
          <w:b/>
          <w:sz w:val="22"/>
        </w:rPr>
        <w:t xml:space="preserve">die Familie dort </w:t>
      </w:r>
      <w:r w:rsidR="006103A5">
        <w:rPr>
          <w:rFonts w:ascii="Arial Narrow" w:hAnsi="Arial Narrow" w:cs="Arial"/>
          <w:b/>
          <w:sz w:val="22"/>
        </w:rPr>
        <w:t xml:space="preserve">keine </w:t>
      </w:r>
      <w:r w:rsidR="00471435" w:rsidRPr="00342829">
        <w:rPr>
          <w:rFonts w:ascii="Arial Narrow" w:hAnsi="Arial Narrow" w:cs="Arial"/>
          <w:b/>
          <w:sz w:val="22"/>
        </w:rPr>
        <w:t>kalte</w:t>
      </w:r>
      <w:r w:rsidR="006103A5">
        <w:rPr>
          <w:rFonts w:ascii="Arial Narrow" w:hAnsi="Arial Narrow" w:cs="Arial"/>
          <w:b/>
          <w:sz w:val="22"/>
        </w:rPr>
        <w:t>n</w:t>
      </w:r>
      <w:r w:rsidR="00471435" w:rsidRPr="00342829">
        <w:rPr>
          <w:rFonts w:ascii="Arial Narrow" w:hAnsi="Arial Narrow" w:cs="Arial"/>
          <w:b/>
          <w:sz w:val="22"/>
        </w:rPr>
        <w:t xml:space="preserve"> Füße bekommt. </w:t>
      </w:r>
      <w:r w:rsidR="00342829" w:rsidRPr="00342829">
        <w:rPr>
          <w:rFonts w:ascii="Arial Narrow" w:hAnsi="Arial Narrow" w:cs="Arial"/>
          <w:b/>
          <w:sz w:val="22"/>
        </w:rPr>
        <w:t xml:space="preserve">Die Fußbodenheizung IndorTec THERM-E </w:t>
      </w:r>
      <w:r w:rsidR="00F35B53">
        <w:rPr>
          <w:rFonts w:ascii="Arial Narrow" w:hAnsi="Arial Narrow" w:cs="Arial"/>
          <w:b/>
          <w:sz w:val="22"/>
        </w:rPr>
        <w:t xml:space="preserve">von Gutjahr </w:t>
      </w:r>
      <w:r w:rsidR="00342829" w:rsidRPr="00342829">
        <w:rPr>
          <w:rFonts w:ascii="Arial Narrow" w:hAnsi="Arial Narrow" w:cs="Arial"/>
          <w:b/>
          <w:sz w:val="22"/>
        </w:rPr>
        <w:t xml:space="preserve">war </w:t>
      </w:r>
      <w:r w:rsidR="00E50C8E" w:rsidRPr="00342829">
        <w:rPr>
          <w:rFonts w:ascii="Arial Narrow" w:hAnsi="Arial Narrow" w:cs="Arial"/>
          <w:b/>
          <w:sz w:val="22"/>
        </w:rPr>
        <w:t xml:space="preserve">für </w:t>
      </w:r>
      <w:r w:rsidR="00E50C8E">
        <w:rPr>
          <w:rFonts w:ascii="Arial Narrow" w:hAnsi="Arial Narrow" w:cs="Arial"/>
          <w:b/>
          <w:sz w:val="22"/>
        </w:rPr>
        <w:t xml:space="preserve">eine Küchensanierung im niedersächsischen </w:t>
      </w:r>
      <w:proofErr w:type="spellStart"/>
      <w:r w:rsidR="00E50C8E">
        <w:rPr>
          <w:rFonts w:ascii="Arial Narrow" w:hAnsi="Arial Narrow" w:cs="Arial"/>
          <w:b/>
          <w:sz w:val="22"/>
        </w:rPr>
        <w:t>Diekholzen</w:t>
      </w:r>
      <w:proofErr w:type="spellEnd"/>
      <w:r w:rsidR="00E50C8E" w:rsidRPr="00342829">
        <w:rPr>
          <w:rFonts w:ascii="Arial Narrow" w:hAnsi="Arial Narrow" w:cs="Arial"/>
          <w:b/>
          <w:sz w:val="22"/>
        </w:rPr>
        <w:t xml:space="preserve"> </w:t>
      </w:r>
      <w:r w:rsidR="00342829" w:rsidRPr="00342829">
        <w:rPr>
          <w:rFonts w:ascii="Arial Narrow" w:hAnsi="Arial Narrow" w:cs="Arial"/>
          <w:b/>
          <w:sz w:val="22"/>
        </w:rPr>
        <w:t>die ideale Lösung</w:t>
      </w:r>
      <w:r w:rsidR="00D1776E">
        <w:rPr>
          <w:rFonts w:ascii="Arial Narrow" w:hAnsi="Arial Narrow" w:cs="Arial"/>
          <w:b/>
          <w:sz w:val="22"/>
        </w:rPr>
        <w:t xml:space="preserve">. </w:t>
      </w:r>
      <w:r w:rsidR="00E50C8E">
        <w:rPr>
          <w:rFonts w:ascii="Arial Narrow" w:hAnsi="Arial Narrow" w:cs="Arial"/>
          <w:b/>
          <w:sz w:val="22"/>
        </w:rPr>
        <w:t xml:space="preserve">Der Bauherr hatte sich bewusst für das elektrische System als alleinige Wärmequelle entschieden. Und jetzt spart er durch diese Entscheidung sogar Heizkosten. </w:t>
      </w:r>
    </w:p>
    <w:p w14:paraId="0C4D4893" w14:textId="77777777" w:rsidR="00342829" w:rsidRDefault="00342829" w:rsidP="00136EFD">
      <w:pPr>
        <w:spacing w:line="288" w:lineRule="auto"/>
        <w:jc w:val="both"/>
        <w:rPr>
          <w:rFonts w:ascii="Arial Narrow" w:hAnsi="Arial Narrow" w:cs="Arial"/>
          <w:sz w:val="22"/>
        </w:rPr>
      </w:pPr>
    </w:p>
    <w:p w14:paraId="0BE5D924" w14:textId="6EE8C700" w:rsidR="00076FEE" w:rsidRDefault="00342829" w:rsidP="00F63641">
      <w:pPr>
        <w:spacing w:line="288" w:lineRule="auto"/>
        <w:jc w:val="both"/>
        <w:rPr>
          <w:rFonts w:ascii="Arial Narrow" w:hAnsi="Arial Narrow" w:cs="Arial"/>
          <w:sz w:val="22"/>
        </w:rPr>
      </w:pPr>
      <w:r>
        <w:rPr>
          <w:rFonts w:ascii="Arial Narrow" w:hAnsi="Arial Narrow" w:cs="Arial"/>
          <w:sz w:val="22"/>
        </w:rPr>
        <w:t xml:space="preserve">Der </w:t>
      </w:r>
      <w:r w:rsidRPr="00342829">
        <w:rPr>
          <w:rFonts w:ascii="Arial Narrow" w:hAnsi="Arial Narrow" w:cs="Arial"/>
          <w:sz w:val="22"/>
        </w:rPr>
        <w:t xml:space="preserve">Fliesenfußboden </w:t>
      </w:r>
      <w:r w:rsidR="00076FEE">
        <w:rPr>
          <w:rFonts w:ascii="Arial Narrow" w:hAnsi="Arial Narrow" w:cs="Arial"/>
          <w:sz w:val="22"/>
        </w:rPr>
        <w:t>war</w:t>
      </w:r>
      <w:r w:rsidR="00F35B53">
        <w:rPr>
          <w:rFonts w:ascii="Arial Narrow" w:hAnsi="Arial Narrow" w:cs="Arial"/>
          <w:sz w:val="22"/>
        </w:rPr>
        <w:t xml:space="preserve"> in die Jahre gekommen, </w:t>
      </w:r>
      <w:r w:rsidR="00CF176A">
        <w:rPr>
          <w:rFonts w:ascii="Arial Narrow" w:hAnsi="Arial Narrow" w:cs="Arial"/>
          <w:sz w:val="22"/>
        </w:rPr>
        <w:t xml:space="preserve">und </w:t>
      </w:r>
      <w:r w:rsidR="00064EE0">
        <w:rPr>
          <w:rFonts w:ascii="Arial Narrow" w:hAnsi="Arial Narrow" w:cs="Arial"/>
          <w:sz w:val="22"/>
        </w:rPr>
        <w:t xml:space="preserve">so </w:t>
      </w:r>
      <w:r w:rsidR="00CF176A">
        <w:rPr>
          <w:rFonts w:ascii="Arial Narrow" w:hAnsi="Arial Narrow" w:cs="Arial"/>
          <w:sz w:val="22"/>
        </w:rPr>
        <w:t xml:space="preserve">richtig warm wollte es im </w:t>
      </w:r>
      <w:r w:rsidR="00076FEE">
        <w:rPr>
          <w:rFonts w:ascii="Arial Narrow" w:hAnsi="Arial Narrow" w:cs="Arial"/>
          <w:sz w:val="22"/>
        </w:rPr>
        <w:t xml:space="preserve">Fußbereich der nicht unterkellerten Küche </w:t>
      </w:r>
      <w:r w:rsidR="00CF176A">
        <w:rPr>
          <w:rFonts w:ascii="Arial Narrow" w:hAnsi="Arial Narrow" w:cs="Arial"/>
          <w:sz w:val="22"/>
        </w:rPr>
        <w:t>in der kalten Jahreszeit auch nicht werden. Für</w:t>
      </w:r>
      <w:r w:rsidR="00076FEE">
        <w:rPr>
          <w:rFonts w:ascii="Arial Narrow" w:hAnsi="Arial Narrow" w:cs="Arial"/>
          <w:sz w:val="22"/>
        </w:rPr>
        <w:t xml:space="preserve"> den Besitzer des Eigenheims </w:t>
      </w:r>
      <w:r w:rsidR="00E50C8E">
        <w:rPr>
          <w:rFonts w:ascii="Arial Narrow" w:hAnsi="Arial Narrow" w:cs="Arial"/>
          <w:sz w:val="22"/>
        </w:rPr>
        <w:t>in</w:t>
      </w:r>
      <w:r w:rsidR="00CF176A">
        <w:rPr>
          <w:rFonts w:ascii="Arial Narrow" w:hAnsi="Arial Narrow" w:cs="Arial"/>
          <w:sz w:val="22"/>
        </w:rPr>
        <w:t xml:space="preserve"> </w:t>
      </w:r>
      <w:proofErr w:type="spellStart"/>
      <w:r w:rsidR="00CF176A">
        <w:rPr>
          <w:rFonts w:ascii="Arial Narrow" w:hAnsi="Arial Narrow" w:cs="Arial"/>
          <w:sz w:val="22"/>
        </w:rPr>
        <w:t>Diekholzen</w:t>
      </w:r>
      <w:proofErr w:type="spellEnd"/>
      <w:r w:rsidR="00CF176A">
        <w:rPr>
          <w:rFonts w:ascii="Arial Narrow" w:hAnsi="Arial Narrow" w:cs="Arial"/>
          <w:sz w:val="22"/>
        </w:rPr>
        <w:t xml:space="preserve"> </w:t>
      </w:r>
      <w:r w:rsidR="00076FEE">
        <w:rPr>
          <w:rFonts w:ascii="Arial Narrow" w:hAnsi="Arial Narrow" w:cs="Arial"/>
          <w:sz w:val="22"/>
        </w:rPr>
        <w:t>waren das Gründe</w:t>
      </w:r>
      <w:r w:rsidR="00064EE0" w:rsidRPr="00064EE0">
        <w:rPr>
          <w:rFonts w:ascii="Arial Narrow" w:hAnsi="Arial Narrow" w:cs="Arial"/>
          <w:sz w:val="22"/>
        </w:rPr>
        <w:t xml:space="preserve"> </w:t>
      </w:r>
      <w:r w:rsidR="00064EE0">
        <w:rPr>
          <w:rFonts w:ascii="Arial Narrow" w:hAnsi="Arial Narrow" w:cs="Arial"/>
          <w:sz w:val="22"/>
        </w:rPr>
        <w:t>genug</w:t>
      </w:r>
      <w:r w:rsidR="00076FEE">
        <w:rPr>
          <w:rFonts w:ascii="Arial Narrow" w:hAnsi="Arial Narrow" w:cs="Arial"/>
          <w:sz w:val="22"/>
        </w:rPr>
        <w:t xml:space="preserve">, </w:t>
      </w:r>
      <w:r w:rsidR="00064EE0">
        <w:rPr>
          <w:rFonts w:ascii="Arial Narrow" w:hAnsi="Arial Narrow" w:cs="Arial"/>
          <w:sz w:val="22"/>
        </w:rPr>
        <w:t xml:space="preserve">um </w:t>
      </w:r>
      <w:r w:rsidR="00076FEE">
        <w:rPr>
          <w:rFonts w:ascii="Arial Narrow" w:hAnsi="Arial Narrow" w:cs="Arial"/>
          <w:sz w:val="22"/>
        </w:rPr>
        <w:t>eine umfassende Sanierung in Angriff zu nehmen. Dabei sollte nicht nur ein neuer Boden verlegt werden</w:t>
      </w:r>
      <w:r w:rsidR="00064EE0">
        <w:rPr>
          <w:rFonts w:ascii="Arial Narrow" w:hAnsi="Arial Narrow" w:cs="Arial"/>
          <w:sz w:val="22"/>
        </w:rPr>
        <w:t>. Zusätzlich sollte e</w:t>
      </w:r>
      <w:r w:rsidR="00076FEE">
        <w:rPr>
          <w:rFonts w:ascii="Arial Narrow" w:hAnsi="Arial Narrow" w:cs="Arial"/>
          <w:sz w:val="22"/>
        </w:rPr>
        <w:t xml:space="preserve">ine Fußbodenheizung künftig für </w:t>
      </w:r>
      <w:r w:rsidR="00CF176A">
        <w:rPr>
          <w:rFonts w:ascii="Arial Narrow" w:hAnsi="Arial Narrow" w:cs="Arial"/>
          <w:sz w:val="22"/>
        </w:rPr>
        <w:t>wohlige Wärme</w:t>
      </w:r>
      <w:r w:rsidR="00076FEE">
        <w:rPr>
          <w:rFonts w:ascii="Arial Narrow" w:hAnsi="Arial Narrow" w:cs="Arial"/>
          <w:sz w:val="22"/>
        </w:rPr>
        <w:t xml:space="preserve"> in der Küche des 1990 gebauten Hauses </w:t>
      </w:r>
      <w:r w:rsidR="00CF176A">
        <w:rPr>
          <w:rFonts w:ascii="Arial Narrow" w:hAnsi="Arial Narrow" w:cs="Arial"/>
          <w:sz w:val="22"/>
        </w:rPr>
        <w:t xml:space="preserve">sorgen – </w:t>
      </w:r>
      <w:r w:rsidR="001C0E5D">
        <w:rPr>
          <w:rFonts w:ascii="Arial Narrow" w:hAnsi="Arial Narrow" w:cs="Arial"/>
          <w:sz w:val="22"/>
        </w:rPr>
        <w:t>und vor allem</w:t>
      </w:r>
      <w:r w:rsidR="00CF176A">
        <w:rPr>
          <w:rFonts w:ascii="Arial Narrow" w:hAnsi="Arial Narrow" w:cs="Arial"/>
          <w:sz w:val="22"/>
        </w:rPr>
        <w:t xml:space="preserve"> für warme Füße.</w:t>
      </w:r>
    </w:p>
    <w:p w14:paraId="0BC7F43A" w14:textId="77777777" w:rsidR="00CF176A" w:rsidRDefault="00CF176A" w:rsidP="00F63641">
      <w:pPr>
        <w:spacing w:line="288" w:lineRule="auto"/>
        <w:jc w:val="both"/>
        <w:rPr>
          <w:rFonts w:ascii="Arial Narrow" w:hAnsi="Arial Narrow" w:cs="Arial"/>
          <w:sz w:val="22"/>
        </w:rPr>
      </w:pPr>
    </w:p>
    <w:p w14:paraId="10F106C0" w14:textId="646EA163" w:rsidR="00B4137E" w:rsidRDefault="00CF176A" w:rsidP="00F63641">
      <w:pPr>
        <w:spacing w:line="288" w:lineRule="auto"/>
        <w:jc w:val="both"/>
        <w:rPr>
          <w:rFonts w:ascii="Arial Narrow" w:hAnsi="Arial Narrow" w:cs="Arial"/>
          <w:sz w:val="22"/>
        </w:rPr>
      </w:pPr>
      <w:r>
        <w:rPr>
          <w:rFonts w:ascii="Arial Narrow" w:hAnsi="Arial Narrow" w:cs="Arial"/>
          <w:sz w:val="22"/>
        </w:rPr>
        <w:t xml:space="preserve">Gefragt </w:t>
      </w:r>
      <w:r w:rsidR="0008621B">
        <w:rPr>
          <w:rFonts w:ascii="Arial Narrow" w:hAnsi="Arial Narrow" w:cs="Arial"/>
          <w:sz w:val="22"/>
        </w:rPr>
        <w:t>war eine flexible Lösung</w:t>
      </w:r>
      <w:r w:rsidR="00B4137E" w:rsidRPr="000F150D">
        <w:rPr>
          <w:rFonts w:ascii="Arial Narrow" w:hAnsi="Arial Narrow" w:cs="Arial"/>
          <w:sz w:val="22"/>
        </w:rPr>
        <w:t xml:space="preserve">. </w:t>
      </w:r>
      <w:r w:rsidRPr="000F150D">
        <w:rPr>
          <w:rFonts w:ascii="Arial Narrow" w:hAnsi="Arial Narrow" w:cs="Arial"/>
          <w:sz w:val="22"/>
        </w:rPr>
        <w:t>Diese</w:t>
      </w:r>
      <w:r w:rsidR="00B4137E" w:rsidRPr="000F150D">
        <w:rPr>
          <w:rFonts w:ascii="Arial Narrow" w:hAnsi="Arial Narrow" w:cs="Arial"/>
          <w:sz w:val="22"/>
        </w:rPr>
        <w:t xml:space="preserve"> musste den Ansprüchen in einem Nassraum wie der </w:t>
      </w:r>
      <w:r w:rsidR="00FC0E73" w:rsidRPr="000F150D">
        <w:rPr>
          <w:rFonts w:ascii="Arial Narrow" w:hAnsi="Arial Narrow" w:cs="Arial"/>
          <w:sz w:val="22"/>
        </w:rPr>
        <w:t xml:space="preserve">großen Küche </w:t>
      </w:r>
      <w:r w:rsidR="00B4137E" w:rsidRPr="000F150D">
        <w:rPr>
          <w:rFonts w:ascii="Arial Narrow" w:hAnsi="Arial Narrow" w:cs="Arial"/>
          <w:sz w:val="22"/>
        </w:rPr>
        <w:t xml:space="preserve">gerecht werden, aber auch </w:t>
      </w:r>
      <w:r w:rsidR="00E50C8E">
        <w:rPr>
          <w:rFonts w:ascii="Arial Narrow" w:hAnsi="Arial Narrow" w:cs="Arial"/>
          <w:sz w:val="22"/>
        </w:rPr>
        <w:t xml:space="preserve">zusammen mit </w:t>
      </w:r>
      <w:r w:rsidR="002E45E3">
        <w:rPr>
          <w:rFonts w:ascii="Arial Narrow" w:hAnsi="Arial Narrow" w:cs="Arial"/>
          <w:sz w:val="22"/>
        </w:rPr>
        <w:t>einem Designboden</w:t>
      </w:r>
      <w:r w:rsidR="00B4137E" w:rsidRPr="000F150D">
        <w:rPr>
          <w:rFonts w:ascii="Arial Narrow" w:hAnsi="Arial Narrow" w:cs="Arial"/>
          <w:sz w:val="22"/>
        </w:rPr>
        <w:t xml:space="preserve"> funktionieren. </w:t>
      </w:r>
      <w:r w:rsidRPr="000F150D">
        <w:rPr>
          <w:rFonts w:ascii="Arial Narrow" w:hAnsi="Arial Narrow" w:cs="Arial"/>
          <w:sz w:val="22"/>
        </w:rPr>
        <w:t>Denn</w:t>
      </w:r>
      <w:r w:rsidR="00E57F5F" w:rsidRPr="000F150D">
        <w:rPr>
          <w:rFonts w:ascii="Arial Narrow" w:hAnsi="Arial Narrow" w:cs="Arial"/>
          <w:sz w:val="22"/>
        </w:rPr>
        <w:t xml:space="preserve"> </w:t>
      </w:r>
      <w:r w:rsidR="00F35B53" w:rsidRPr="000F150D">
        <w:rPr>
          <w:rFonts w:ascii="Arial Narrow" w:hAnsi="Arial Narrow" w:cs="Arial"/>
          <w:sz w:val="22"/>
        </w:rPr>
        <w:t xml:space="preserve">der </w:t>
      </w:r>
      <w:r w:rsidR="00E57F5F" w:rsidRPr="000F150D">
        <w:rPr>
          <w:rFonts w:ascii="Arial Narrow" w:hAnsi="Arial Narrow" w:cs="Arial"/>
          <w:sz w:val="22"/>
        </w:rPr>
        <w:t>Bauherr hatte sich für einen</w:t>
      </w:r>
      <w:r w:rsidR="00B4137E" w:rsidRPr="000F150D">
        <w:rPr>
          <w:rFonts w:ascii="Arial Narrow" w:hAnsi="Arial Narrow" w:cs="Arial"/>
          <w:sz w:val="22"/>
        </w:rPr>
        <w:t xml:space="preserve"> Klick-Vinylboden</w:t>
      </w:r>
      <w:r w:rsidR="006103A5" w:rsidRPr="000F150D">
        <w:rPr>
          <w:rFonts w:ascii="Arial Narrow" w:hAnsi="Arial Narrow" w:cs="Arial"/>
          <w:sz w:val="22"/>
        </w:rPr>
        <w:t xml:space="preserve"> im Holzoptik-Design </w:t>
      </w:r>
      <w:r w:rsidR="001D406C">
        <w:rPr>
          <w:rFonts w:ascii="Arial Narrow" w:hAnsi="Arial Narrow" w:cs="Arial"/>
          <w:sz w:val="22"/>
        </w:rPr>
        <w:t xml:space="preserve">und </w:t>
      </w:r>
      <w:r w:rsidR="006103A5" w:rsidRPr="000F150D">
        <w:rPr>
          <w:rFonts w:ascii="Arial Narrow" w:hAnsi="Arial Narrow" w:cs="Arial"/>
          <w:sz w:val="22"/>
        </w:rPr>
        <w:t>mit einer</w:t>
      </w:r>
      <w:r w:rsidR="006103A5" w:rsidRPr="006103A5">
        <w:rPr>
          <w:rFonts w:ascii="Arial Narrow" w:hAnsi="Arial Narrow" w:cs="Arial"/>
          <w:sz w:val="22"/>
        </w:rPr>
        <w:t xml:space="preserve"> Gesamtstärke </w:t>
      </w:r>
      <w:r w:rsidR="006103A5">
        <w:rPr>
          <w:rFonts w:ascii="Arial Narrow" w:hAnsi="Arial Narrow" w:cs="Arial"/>
          <w:sz w:val="22"/>
        </w:rPr>
        <w:t xml:space="preserve">von </w:t>
      </w:r>
      <w:r w:rsidR="00F35F7B">
        <w:rPr>
          <w:rFonts w:ascii="Arial Narrow" w:hAnsi="Arial Narrow" w:cs="Arial"/>
          <w:sz w:val="22"/>
        </w:rPr>
        <w:t>4,5 mm als neuen Belag entschieden, der</w:t>
      </w:r>
      <w:r w:rsidR="00B4137E">
        <w:rPr>
          <w:rFonts w:ascii="Arial Narrow" w:hAnsi="Arial Narrow" w:cs="Arial"/>
          <w:sz w:val="22"/>
        </w:rPr>
        <w:t xml:space="preserve"> auf dem vorhandenen </w:t>
      </w:r>
      <w:r w:rsidR="00B4137E" w:rsidRPr="00B4137E">
        <w:rPr>
          <w:rFonts w:ascii="Arial Narrow" w:hAnsi="Arial Narrow" w:cs="Arial"/>
          <w:sz w:val="22"/>
        </w:rPr>
        <w:t>Fliesenfuß</w:t>
      </w:r>
      <w:r w:rsidR="00B4137E">
        <w:rPr>
          <w:rFonts w:ascii="Arial Narrow" w:hAnsi="Arial Narrow" w:cs="Arial"/>
          <w:sz w:val="22"/>
        </w:rPr>
        <w:t>boden verlegt werden</w:t>
      </w:r>
      <w:r w:rsidR="00F35F7B">
        <w:rPr>
          <w:rFonts w:ascii="Arial Narrow" w:hAnsi="Arial Narrow" w:cs="Arial"/>
          <w:sz w:val="22"/>
        </w:rPr>
        <w:t xml:space="preserve"> sollte</w:t>
      </w:r>
      <w:r w:rsidR="00E50C8E">
        <w:rPr>
          <w:rFonts w:ascii="Arial Narrow" w:hAnsi="Arial Narrow" w:cs="Arial"/>
          <w:sz w:val="22"/>
        </w:rPr>
        <w:t>.</w:t>
      </w:r>
    </w:p>
    <w:p w14:paraId="099CB7A4" w14:textId="77777777" w:rsidR="00B4137E" w:rsidRDefault="00B4137E" w:rsidP="00F63641">
      <w:pPr>
        <w:spacing w:line="288" w:lineRule="auto"/>
        <w:jc w:val="both"/>
        <w:rPr>
          <w:rFonts w:ascii="Arial Narrow" w:hAnsi="Arial Narrow" w:cs="Arial"/>
          <w:sz w:val="22"/>
        </w:rPr>
      </w:pPr>
    </w:p>
    <w:p w14:paraId="5C3DB16B" w14:textId="77777777" w:rsidR="00FC0E73" w:rsidRPr="00E60DDA" w:rsidRDefault="00FC0E73" w:rsidP="00FC0E73">
      <w:pPr>
        <w:pStyle w:val="Pressetext"/>
        <w:rPr>
          <w:b/>
          <w:bCs/>
        </w:rPr>
      </w:pPr>
      <w:r w:rsidRPr="00E60DDA">
        <w:rPr>
          <w:b/>
          <w:bCs/>
        </w:rPr>
        <w:t>Heizung, Abdichtung und Entkopplung in einem</w:t>
      </w:r>
    </w:p>
    <w:p w14:paraId="45CC4178" w14:textId="0534D43B" w:rsidR="002E45E3" w:rsidRPr="007A0375" w:rsidRDefault="00FC0E73" w:rsidP="002E45E3">
      <w:pPr>
        <w:pStyle w:val="Pressetext"/>
      </w:pPr>
      <w:r>
        <w:t xml:space="preserve">Die Wahl fiel auf das </w:t>
      </w:r>
      <w:r w:rsidRPr="00FC0E73">
        <w:t>Fußbodenheizung</w:t>
      </w:r>
      <w:r>
        <w:t>ssystem</w:t>
      </w:r>
      <w:r w:rsidRPr="00FC0E73">
        <w:t xml:space="preserve">en </w:t>
      </w:r>
      <w:r w:rsidRPr="00EB4738">
        <w:t>IndorTec TERM-E</w:t>
      </w:r>
      <w:r w:rsidR="00F35B53">
        <w:t xml:space="preserve"> von Gutjahr</w:t>
      </w:r>
      <w:r>
        <w:t xml:space="preserve">. </w:t>
      </w:r>
      <w:r w:rsidR="00AD10C3">
        <w:t>A</w:t>
      </w:r>
      <w:r>
        <w:t>ls 3-i</w:t>
      </w:r>
      <w:r w:rsidRPr="00FC0E73">
        <w:t>n</w:t>
      </w:r>
      <w:r>
        <w:t>-</w:t>
      </w:r>
      <w:r w:rsidRPr="00FC0E73">
        <w:t>1</w:t>
      </w:r>
      <w:r>
        <w:t>-</w:t>
      </w:r>
      <w:r w:rsidRPr="00FC0E73">
        <w:t xml:space="preserve">Lösung </w:t>
      </w:r>
      <w:r w:rsidR="003D6FCC">
        <w:t xml:space="preserve">ist </w:t>
      </w:r>
      <w:proofErr w:type="spellStart"/>
      <w:r w:rsidRPr="00EB4738">
        <w:t>IndorTec</w:t>
      </w:r>
      <w:proofErr w:type="spellEnd"/>
      <w:r w:rsidRPr="00EB4738">
        <w:t xml:space="preserve"> TERM-E</w:t>
      </w:r>
      <w:r>
        <w:t xml:space="preserve"> </w:t>
      </w:r>
      <w:r w:rsidR="003D6FCC">
        <w:t>ideal für Sanierungsprojekte – und damit auch für diese</w:t>
      </w:r>
      <w:r>
        <w:t xml:space="preserve"> Küchensanierung</w:t>
      </w:r>
      <w:r>
        <w:rPr>
          <w:rFonts w:cs="Arial"/>
        </w:rPr>
        <w:t xml:space="preserve">. Denn das System </w:t>
      </w:r>
      <w:r>
        <w:t xml:space="preserve">ist </w:t>
      </w:r>
      <w:r w:rsidRPr="00EB4738">
        <w:t xml:space="preserve">nicht nur </w:t>
      </w:r>
      <w:r w:rsidR="00AF4296">
        <w:t>Flächenh</w:t>
      </w:r>
      <w:r w:rsidRPr="00EB4738">
        <w:t>eizung, sondern gleichzeitig Abdichtung und Entkopplung</w:t>
      </w:r>
      <w:r w:rsidR="00E57F5F">
        <w:t xml:space="preserve">. </w:t>
      </w:r>
      <w:r w:rsidR="00E57F5F" w:rsidRPr="00E57F5F">
        <w:rPr>
          <w:rFonts w:cs="Arial"/>
        </w:rPr>
        <w:t xml:space="preserve">Die Entkopplung ist vor allem </w:t>
      </w:r>
      <w:r w:rsidR="003D6FCC">
        <w:rPr>
          <w:rFonts w:cs="Arial"/>
        </w:rPr>
        <w:t>bei</w:t>
      </w:r>
      <w:r w:rsidR="00E57F5F" w:rsidRPr="00E57F5F">
        <w:rPr>
          <w:rFonts w:cs="Arial"/>
        </w:rPr>
        <w:t xml:space="preserve"> kritischen Untergründen wie gerissenen Estrichen oder Holzuntergründen </w:t>
      </w:r>
      <w:r w:rsidR="003D6FCC">
        <w:rPr>
          <w:rFonts w:cs="Arial"/>
        </w:rPr>
        <w:t>wichtig.</w:t>
      </w:r>
      <w:r w:rsidR="00E57F5F" w:rsidRPr="00E57F5F">
        <w:rPr>
          <w:rFonts w:cs="Arial"/>
        </w:rPr>
        <w:t xml:space="preserve"> </w:t>
      </w:r>
      <w:r w:rsidR="002E45E3">
        <w:rPr>
          <w:rFonts w:cs="Arial"/>
        </w:rPr>
        <w:t xml:space="preserve">In </w:t>
      </w:r>
      <w:proofErr w:type="spellStart"/>
      <w:r w:rsidR="002E45E3">
        <w:rPr>
          <w:rFonts w:cs="Arial"/>
        </w:rPr>
        <w:t>Diekholzen war</w:t>
      </w:r>
      <w:proofErr w:type="spellEnd"/>
      <w:r w:rsidR="002E45E3">
        <w:rPr>
          <w:rFonts w:cs="Arial"/>
        </w:rPr>
        <w:t xml:space="preserve"> aber ein anderer Punkt mitentscheidend: Dank der offenen Struktur der Matte konnte die</w:t>
      </w:r>
      <w:r w:rsidR="002E45E3">
        <w:t xml:space="preserve"> Ausgleichsmasse einfach und sicher verarbeitet werden – eine Voraussetzung dafür, dass das System nicht nur mit Fliesen und Naturstein funktioniert, sondern auch mit Schichtparkett, Teppich und </w:t>
      </w:r>
      <w:r w:rsidR="002E45E3">
        <w:lastRenderedPageBreak/>
        <w:t xml:space="preserve">eben Vinyl. </w:t>
      </w:r>
      <w:r w:rsidR="00E8022E">
        <w:t xml:space="preserve">Hinzu kommt: Bei Vinylböden muss die Temperatur begrenzt werden, damit der Bodenbelag durch das Heizen keine Schäden davonträgt. Mit dem Thermostat von </w:t>
      </w:r>
      <w:proofErr w:type="spellStart"/>
      <w:r w:rsidR="00E8022E">
        <w:t>IndorTec</w:t>
      </w:r>
      <w:proofErr w:type="spellEnd"/>
      <w:r w:rsidR="00E8022E">
        <w:t xml:space="preserve"> THERM-E war das kein Problem. </w:t>
      </w:r>
    </w:p>
    <w:p w14:paraId="47F86C23" w14:textId="77777777" w:rsidR="002E45E3" w:rsidRDefault="002E45E3" w:rsidP="00FC0E73">
      <w:pPr>
        <w:pStyle w:val="Pressetext"/>
        <w:rPr>
          <w:rFonts w:cs="Arial"/>
        </w:rPr>
      </w:pPr>
    </w:p>
    <w:p w14:paraId="47E0DEBC" w14:textId="77777777" w:rsidR="00AD10C3" w:rsidRPr="00AD10C3" w:rsidRDefault="00AD10C3" w:rsidP="00F63641">
      <w:pPr>
        <w:spacing w:line="288" w:lineRule="auto"/>
        <w:jc w:val="both"/>
        <w:rPr>
          <w:rFonts w:ascii="Arial Narrow" w:hAnsi="Arial Narrow" w:cs="Arial"/>
          <w:b/>
          <w:sz w:val="22"/>
        </w:rPr>
      </w:pPr>
      <w:r w:rsidRPr="00AD10C3">
        <w:rPr>
          <w:rFonts w:ascii="Arial Narrow" w:hAnsi="Arial Narrow" w:cs="Arial"/>
          <w:b/>
          <w:sz w:val="22"/>
        </w:rPr>
        <w:t>Nachhaltig und schnell warm</w:t>
      </w:r>
    </w:p>
    <w:p w14:paraId="18CDB953" w14:textId="77777777" w:rsidR="00076FEE" w:rsidRPr="00AD10C3" w:rsidRDefault="00F31F10" w:rsidP="00064EE0">
      <w:pPr>
        <w:pStyle w:val="Pressetext"/>
      </w:pPr>
      <w:r>
        <w:t xml:space="preserve">„Das war genau das, was ich gesucht habe“, </w:t>
      </w:r>
      <w:r w:rsidR="00F35B53">
        <w:t>erinnert sich</w:t>
      </w:r>
      <w:r>
        <w:t xml:space="preserve"> der Bauherr. „Ausschlaggebend waren für </w:t>
      </w:r>
      <w:r w:rsidR="00F35B53">
        <w:t xml:space="preserve">mich </w:t>
      </w:r>
      <w:r w:rsidRPr="00F31F10">
        <w:t>zudem der geringe Verbrauch von 100 Watt</w:t>
      </w:r>
      <w:r>
        <w:t xml:space="preserve"> pro Quadra</w:t>
      </w:r>
      <w:r w:rsidR="00AD10C3">
        <w:t>t</w:t>
      </w:r>
      <w:r>
        <w:t>meter und die</w:t>
      </w:r>
      <w:r w:rsidRPr="00F31F10">
        <w:t xml:space="preserve"> schne</w:t>
      </w:r>
      <w:r>
        <w:t xml:space="preserve">lle Erwärmung des Raumfußbodens, denn </w:t>
      </w:r>
      <w:r w:rsidRPr="00F31F10">
        <w:t>ich möchte</w:t>
      </w:r>
      <w:r>
        <w:t xml:space="preserve"> j</w:t>
      </w:r>
      <w:r w:rsidR="00F35B53">
        <w:t>a nicht die Betondecke heizen.“</w:t>
      </w:r>
      <w:r w:rsidR="00064EE0">
        <w:t xml:space="preserve"> </w:t>
      </w:r>
      <w:r>
        <w:t>Das gewährleistet IndorTec TERM-E</w:t>
      </w:r>
      <w:r w:rsidR="006103A5">
        <w:t xml:space="preserve"> perfekt</w:t>
      </w:r>
      <w:r>
        <w:t xml:space="preserve">, </w:t>
      </w:r>
      <w:r w:rsidR="00F35B53">
        <w:t>weil</w:t>
      </w:r>
      <w:r>
        <w:t xml:space="preserve"> die </w:t>
      </w:r>
      <w:r w:rsidRPr="00F31F10">
        <w:t>Wärme ha</w:t>
      </w:r>
      <w:r>
        <w:t>uptsächlich nach oben abgegeben wird.</w:t>
      </w:r>
      <w:r w:rsidR="00AD10C3">
        <w:t xml:space="preserve"> Damit </w:t>
      </w:r>
      <w:r w:rsidR="00AD10C3" w:rsidRPr="00EA1556">
        <w:t xml:space="preserve">die Bodenbeläge schnell die </w:t>
      </w:r>
      <w:r w:rsidR="00AD10C3" w:rsidRPr="00EB4738">
        <w:t>gewünschte Temperatur</w:t>
      </w:r>
      <w:r w:rsidR="00AD10C3">
        <w:t xml:space="preserve"> erreichen, sind bei IndorTec THERM-E</w:t>
      </w:r>
      <w:r w:rsidR="00AD10C3" w:rsidRPr="00EB4738">
        <w:t xml:space="preserve"> die Heizkabel vollflächig mit Kleber ummantelt. Dadurch wird nicht zuerst die Unterkonstruktion erwärmt, sondern der Belag. Und die spezielle Geometrie der </w:t>
      </w:r>
      <w:r w:rsidR="00AD10C3">
        <w:t>Trägerm</w:t>
      </w:r>
      <w:r w:rsidR="00AD10C3" w:rsidRPr="00EB4738">
        <w:t xml:space="preserve">atte </w:t>
      </w:r>
      <w:r w:rsidR="00AD10C3">
        <w:t>sorgt dafür, dass</w:t>
      </w:r>
      <w:r w:rsidR="00AD10C3" w:rsidRPr="00EB4738">
        <w:t xml:space="preserve"> rund ein Drittel weniger Hohlräume aufgeheizt werden als bei vergleichbaren Systemen.</w:t>
      </w:r>
    </w:p>
    <w:p w14:paraId="274B75A1" w14:textId="77777777" w:rsidR="00F31F10" w:rsidRDefault="00F31F10" w:rsidP="00F63641">
      <w:pPr>
        <w:spacing w:line="288" w:lineRule="auto"/>
        <w:jc w:val="both"/>
        <w:rPr>
          <w:rFonts w:ascii="Arial Narrow" w:hAnsi="Arial Narrow" w:cs="Arial"/>
          <w:sz w:val="22"/>
        </w:rPr>
      </w:pPr>
    </w:p>
    <w:p w14:paraId="14EC581D" w14:textId="77777777" w:rsidR="00FA5EE4" w:rsidRPr="00FA5EE4" w:rsidRDefault="00FA5EE4" w:rsidP="00F63641">
      <w:pPr>
        <w:spacing w:line="288" w:lineRule="auto"/>
        <w:jc w:val="both"/>
        <w:rPr>
          <w:rFonts w:ascii="Arial Narrow" w:hAnsi="Arial Narrow" w:cs="Arial"/>
          <w:b/>
          <w:sz w:val="22"/>
        </w:rPr>
      </w:pPr>
      <w:r w:rsidRPr="00FA5EE4">
        <w:rPr>
          <w:rFonts w:ascii="Arial Narrow" w:hAnsi="Arial Narrow" w:cs="Arial"/>
          <w:b/>
          <w:sz w:val="22"/>
        </w:rPr>
        <w:t xml:space="preserve">Unproblematischer Einbau </w:t>
      </w:r>
      <w:r w:rsidR="00F35B53">
        <w:rPr>
          <w:rFonts w:ascii="Arial Narrow" w:hAnsi="Arial Narrow" w:cs="Arial"/>
          <w:b/>
          <w:sz w:val="22"/>
        </w:rPr>
        <w:t>trotz</w:t>
      </w:r>
      <w:r w:rsidRPr="00FA5EE4">
        <w:rPr>
          <w:rFonts w:ascii="Arial Narrow" w:hAnsi="Arial Narrow" w:cs="Arial"/>
          <w:b/>
          <w:sz w:val="22"/>
        </w:rPr>
        <w:t xml:space="preserve"> enge</w:t>
      </w:r>
      <w:r w:rsidR="00F35B53">
        <w:rPr>
          <w:rFonts w:ascii="Arial Narrow" w:hAnsi="Arial Narrow" w:cs="Arial"/>
          <w:b/>
          <w:sz w:val="22"/>
        </w:rPr>
        <w:t>n</w:t>
      </w:r>
      <w:r w:rsidRPr="00FA5EE4">
        <w:rPr>
          <w:rFonts w:ascii="Arial Narrow" w:hAnsi="Arial Narrow" w:cs="Arial"/>
          <w:b/>
          <w:sz w:val="22"/>
        </w:rPr>
        <w:t xml:space="preserve"> Zeitplan</w:t>
      </w:r>
      <w:r w:rsidR="00F35B53">
        <w:rPr>
          <w:rFonts w:ascii="Arial Narrow" w:hAnsi="Arial Narrow" w:cs="Arial"/>
          <w:b/>
          <w:sz w:val="22"/>
        </w:rPr>
        <w:t>s</w:t>
      </w:r>
    </w:p>
    <w:p w14:paraId="49FD13F8" w14:textId="77777777" w:rsidR="004864EB" w:rsidRDefault="00A65600" w:rsidP="004864EB">
      <w:pPr>
        <w:spacing w:line="288" w:lineRule="auto"/>
        <w:jc w:val="both"/>
        <w:rPr>
          <w:rFonts w:ascii="Arial Narrow" w:hAnsi="Arial Narrow" w:cs="Arial"/>
          <w:sz w:val="22"/>
        </w:rPr>
      </w:pPr>
      <w:r>
        <w:rPr>
          <w:rFonts w:ascii="Arial Narrow" w:hAnsi="Arial Narrow" w:cs="Arial"/>
          <w:sz w:val="22"/>
        </w:rPr>
        <w:t xml:space="preserve">Der Bauverlauf war unproblematisch. </w:t>
      </w:r>
      <w:r w:rsidR="004864EB" w:rsidRPr="00AD10C3">
        <w:rPr>
          <w:rFonts w:ascii="Arial Narrow" w:hAnsi="Arial Narrow" w:cs="Arial"/>
          <w:sz w:val="22"/>
        </w:rPr>
        <w:t xml:space="preserve">Dank optimaler Planlage lässt sich IndorTec THERM-E </w:t>
      </w:r>
      <w:r w:rsidR="00F35B53">
        <w:rPr>
          <w:rFonts w:ascii="Arial Narrow" w:hAnsi="Arial Narrow" w:cs="Arial"/>
          <w:sz w:val="22"/>
        </w:rPr>
        <w:t>leicht</w:t>
      </w:r>
      <w:r w:rsidR="004864EB" w:rsidRPr="00AD10C3">
        <w:rPr>
          <w:rFonts w:ascii="Arial Narrow" w:hAnsi="Arial Narrow" w:cs="Arial"/>
          <w:sz w:val="22"/>
        </w:rPr>
        <w:t xml:space="preserve"> auf dem Untergrund verkleben. Passende Heizkabel, die bei jeder Länge denselben Querschnitt haben, rasten präzise ein. Die radiale Kabelführung der Matte verhindert dabei, dass die Kabel knicken und dadurch ein Hitzestau entsteht. Zudem ermöglicht sie aufgrund ihrer offenen Struktur ein schnelles Ausspachteln mit Fliesenkleber</w:t>
      </w:r>
      <w:r w:rsidR="004864EB">
        <w:rPr>
          <w:rFonts w:ascii="Arial Narrow" w:hAnsi="Arial Narrow" w:cs="Arial"/>
          <w:sz w:val="22"/>
        </w:rPr>
        <w:t xml:space="preserve"> mit einem „</w:t>
      </w:r>
      <w:r w:rsidR="004864EB" w:rsidRPr="00AD10C3">
        <w:rPr>
          <w:rFonts w:ascii="Arial Narrow" w:hAnsi="Arial Narrow" w:cs="Arial"/>
          <w:sz w:val="22"/>
        </w:rPr>
        <w:t>Wisch</w:t>
      </w:r>
      <w:r w:rsidR="004864EB">
        <w:rPr>
          <w:rFonts w:ascii="Arial Narrow" w:hAnsi="Arial Narrow" w:cs="Arial"/>
          <w:sz w:val="22"/>
        </w:rPr>
        <w:t>“</w:t>
      </w:r>
      <w:r w:rsidR="004864EB" w:rsidRPr="00AD10C3">
        <w:rPr>
          <w:rFonts w:ascii="Arial Narrow" w:hAnsi="Arial Narrow" w:cs="Arial"/>
          <w:sz w:val="22"/>
        </w:rPr>
        <w:t xml:space="preserve">. Das </w:t>
      </w:r>
      <w:r w:rsidR="004864EB">
        <w:rPr>
          <w:rFonts w:ascii="Arial Narrow" w:hAnsi="Arial Narrow" w:cs="Arial"/>
          <w:sz w:val="22"/>
        </w:rPr>
        <w:t>führt</w:t>
      </w:r>
      <w:r w:rsidR="004864EB" w:rsidRPr="00AD10C3">
        <w:rPr>
          <w:rFonts w:ascii="Arial Narrow" w:hAnsi="Arial Narrow" w:cs="Arial"/>
          <w:sz w:val="22"/>
        </w:rPr>
        <w:t xml:space="preserve"> in </w:t>
      </w:r>
      <w:r w:rsidR="004864EB">
        <w:rPr>
          <w:rFonts w:ascii="Arial Narrow" w:hAnsi="Arial Narrow" w:cs="Arial"/>
          <w:sz w:val="22"/>
        </w:rPr>
        <w:t xml:space="preserve">der </w:t>
      </w:r>
      <w:r w:rsidR="004864EB" w:rsidRPr="00AD10C3">
        <w:rPr>
          <w:rFonts w:ascii="Arial Narrow" w:hAnsi="Arial Narrow" w:cs="Arial"/>
          <w:sz w:val="22"/>
        </w:rPr>
        <w:t xml:space="preserve">Summe </w:t>
      </w:r>
      <w:r w:rsidR="004864EB">
        <w:rPr>
          <w:rFonts w:ascii="Arial Narrow" w:hAnsi="Arial Narrow" w:cs="Arial"/>
          <w:sz w:val="22"/>
        </w:rPr>
        <w:t xml:space="preserve">zu </w:t>
      </w:r>
      <w:r w:rsidR="004864EB" w:rsidRPr="00AD10C3">
        <w:rPr>
          <w:rFonts w:ascii="Arial Narrow" w:hAnsi="Arial Narrow" w:cs="Arial"/>
          <w:sz w:val="22"/>
        </w:rPr>
        <w:t>eine</w:t>
      </w:r>
      <w:r w:rsidR="004864EB">
        <w:rPr>
          <w:rFonts w:ascii="Arial Narrow" w:hAnsi="Arial Narrow" w:cs="Arial"/>
          <w:sz w:val="22"/>
        </w:rPr>
        <w:t>r</w:t>
      </w:r>
      <w:r w:rsidR="004864EB" w:rsidRPr="00AD10C3">
        <w:rPr>
          <w:rFonts w:ascii="Arial Narrow" w:hAnsi="Arial Narrow" w:cs="Arial"/>
          <w:sz w:val="22"/>
        </w:rPr>
        <w:t xml:space="preserve"> enorme</w:t>
      </w:r>
      <w:r w:rsidR="004864EB">
        <w:rPr>
          <w:rFonts w:ascii="Arial Narrow" w:hAnsi="Arial Narrow" w:cs="Arial"/>
          <w:sz w:val="22"/>
        </w:rPr>
        <w:t>n</w:t>
      </w:r>
      <w:r w:rsidR="004864EB" w:rsidRPr="00AD10C3">
        <w:rPr>
          <w:rFonts w:ascii="Arial Narrow" w:hAnsi="Arial Narrow" w:cs="Arial"/>
          <w:sz w:val="22"/>
        </w:rPr>
        <w:t xml:space="preserve"> Zeit- und Kräft</w:t>
      </w:r>
      <w:r w:rsidR="004864EB">
        <w:rPr>
          <w:rFonts w:ascii="Arial Narrow" w:hAnsi="Arial Narrow" w:cs="Arial"/>
          <w:sz w:val="22"/>
        </w:rPr>
        <w:t>eersparnis für die Verarbeiter.</w:t>
      </w:r>
    </w:p>
    <w:p w14:paraId="0CF3FD38" w14:textId="77777777" w:rsidR="004864EB" w:rsidRDefault="004864EB" w:rsidP="00F63641">
      <w:pPr>
        <w:spacing w:line="288" w:lineRule="auto"/>
        <w:jc w:val="both"/>
        <w:rPr>
          <w:rFonts w:ascii="Arial Narrow" w:hAnsi="Arial Narrow" w:cs="Arial"/>
          <w:sz w:val="22"/>
        </w:rPr>
      </w:pPr>
    </w:p>
    <w:p w14:paraId="074604F2" w14:textId="77777777" w:rsidR="00FA5EE4" w:rsidRDefault="004864EB" w:rsidP="00F63641">
      <w:pPr>
        <w:spacing w:line="288" w:lineRule="auto"/>
        <w:jc w:val="both"/>
        <w:rPr>
          <w:rFonts w:ascii="Arial Narrow" w:hAnsi="Arial Narrow" w:cs="Arial"/>
          <w:sz w:val="22"/>
        </w:rPr>
      </w:pPr>
      <w:r>
        <w:rPr>
          <w:rFonts w:ascii="Arial Narrow" w:hAnsi="Arial Narrow" w:cs="Arial"/>
          <w:sz w:val="22"/>
        </w:rPr>
        <w:t xml:space="preserve">So war es auch bei der Sanierung im Eigenheim in Diekholzen. </w:t>
      </w:r>
      <w:r w:rsidR="00A65600">
        <w:rPr>
          <w:rFonts w:ascii="Arial Narrow" w:hAnsi="Arial Narrow" w:cs="Arial"/>
          <w:sz w:val="22"/>
        </w:rPr>
        <w:t>Dank der 3-in-1-Lösung konnte alles aus einer Hand erledigt</w:t>
      </w:r>
      <w:r w:rsidR="00F35B53">
        <w:rPr>
          <w:rFonts w:ascii="Arial Narrow" w:hAnsi="Arial Narrow" w:cs="Arial"/>
          <w:sz w:val="22"/>
        </w:rPr>
        <w:t xml:space="preserve"> werden</w:t>
      </w:r>
      <w:r w:rsidR="00A65600">
        <w:rPr>
          <w:rFonts w:ascii="Arial Narrow" w:hAnsi="Arial Narrow" w:cs="Arial"/>
          <w:sz w:val="22"/>
        </w:rPr>
        <w:t xml:space="preserve">. Der Verarbeiter benötigte, unterstützt von einer Hilfskraft, nur vier Tage für </w:t>
      </w:r>
      <w:r w:rsidR="00FA5EE4">
        <w:rPr>
          <w:rFonts w:ascii="Arial Narrow" w:hAnsi="Arial Narrow" w:cs="Arial"/>
          <w:sz w:val="22"/>
        </w:rPr>
        <w:t xml:space="preserve">den Einbau des Heizungssystems und </w:t>
      </w:r>
      <w:r w:rsidR="00A65600">
        <w:rPr>
          <w:rFonts w:ascii="Arial Narrow" w:hAnsi="Arial Narrow" w:cs="Arial"/>
          <w:sz w:val="22"/>
        </w:rPr>
        <w:t>die Sanierung der 28 Quadratm</w:t>
      </w:r>
      <w:r w:rsidR="00FA5EE4">
        <w:rPr>
          <w:rFonts w:ascii="Arial Narrow" w:hAnsi="Arial Narrow" w:cs="Arial"/>
          <w:sz w:val="22"/>
        </w:rPr>
        <w:t>et</w:t>
      </w:r>
      <w:r w:rsidR="00A65600">
        <w:rPr>
          <w:rFonts w:ascii="Arial Narrow" w:hAnsi="Arial Narrow" w:cs="Arial"/>
          <w:sz w:val="22"/>
        </w:rPr>
        <w:t>er großen F</w:t>
      </w:r>
      <w:r w:rsidR="00FA5EE4">
        <w:rPr>
          <w:rFonts w:ascii="Arial Narrow" w:hAnsi="Arial Narrow" w:cs="Arial"/>
          <w:sz w:val="22"/>
        </w:rPr>
        <w:t xml:space="preserve">läche. Lediglich den </w:t>
      </w:r>
      <w:r w:rsidR="00FA5EE4" w:rsidRPr="00FA5EE4">
        <w:rPr>
          <w:rFonts w:ascii="Arial Narrow" w:hAnsi="Arial Narrow" w:cs="Arial"/>
          <w:sz w:val="22"/>
        </w:rPr>
        <w:t>Anschluss an das Stromnetz muss</w:t>
      </w:r>
      <w:r w:rsidR="00FA5EE4">
        <w:rPr>
          <w:rFonts w:ascii="Arial Narrow" w:hAnsi="Arial Narrow" w:cs="Arial"/>
          <w:sz w:val="22"/>
        </w:rPr>
        <w:t>te</w:t>
      </w:r>
      <w:r w:rsidR="00FA5EE4" w:rsidRPr="00FA5EE4">
        <w:rPr>
          <w:rFonts w:ascii="Arial Narrow" w:hAnsi="Arial Narrow" w:cs="Arial"/>
          <w:sz w:val="22"/>
        </w:rPr>
        <w:t xml:space="preserve"> ein Elektriker durchführen.</w:t>
      </w:r>
      <w:r w:rsidR="00064EE0">
        <w:rPr>
          <w:rFonts w:ascii="Arial Narrow" w:hAnsi="Arial Narrow" w:cs="Arial"/>
          <w:sz w:val="22"/>
        </w:rPr>
        <w:t xml:space="preserve"> </w:t>
      </w:r>
      <w:r w:rsidR="00FA5EE4">
        <w:rPr>
          <w:rFonts w:ascii="Arial Narrow" w:hAnsi="Arial Narrow" w:cs="Arial"/>
          <w:sz w:val="22"/>
        </w:rPr>
        <w:t>Für den Bauherrn war die zügige Sanierung ein Segen, denn der Zeitplan war ausgesprochen eng: „Die V</w:t>
      </w:r>
      <w:r w:rsidR="00FA5EE4" w:rsidRPr="00FA5EE4">
        <w:rPr>
          <w:rFonts w:ascii="Arial Narrow" w:hAnsi="Arial Narrow" w:cs="Arial"/>
          <w:sz w:val="22"/>
        </w:rPr>
        <w:t xml:space="preserve">orarbeiten </w:t>
      </w:r>
      <w:r w:rsidR="00FA5EE4">
        <w:rPr>
          <w:rFonts w:ascii="Arial Narrow" w:hAnsi="Arial Narrow" w:cs="Arial"/>
          <w:sz w:val="22"/>
        </w:rPr>
        <w:t xml:space="preserve">waren </w:t>
      </w:r>
      <w:r w:rsidR="00FA5EE4" w:rsidRPr="00FA5EE4">
        <w:rPr>
          <w:rFonts w:ascii="Arial Narrow" w:hAnsi="Arial Narrow" w:cs="Arial"/>
          <w:sz w:val="22"/>
        </w:rPr>
        <w:t>ins Stocken geraten</w:t>
      </w:r>
      <w:r w:rsidR="00F35B53">
        <w:rPr>
          <w:rFonts w:ascii="Arial Narrow" w:hAnsi="Arial Narrow" w:cs="Arial"/>
          <w:sz w:val="22"/>
        </w:rPr>
        <w:t>. Bis</w:t>
      </w:r>
      <w:r w:rsidR="00FA5EE4">
        <w:rPr>
          <w:rFonts w:ascii="Arial Narrow" w:hAnsi="Arial Narrow" w:cs="Arial"/>
          <w:sz w:val="22"/>
        </w:rPr>
        <w:t xml:space="preserve"> zum </w:t>
      </w:r>
      <w:r w:rsidR="00FA5EE4" w:rsidRPr="00FA5EE4">
        <w:rPr>
          <w:rFonts w:ascii="Arial Narrow" w:hAnsi="Arial Narrow" w:cs="Arial"/>
          <w:sz w:val="22"/>
        </w:rPr>
        <w:t>Liefertermin der neuen Küche stand</w:t>
      </w:r>
      <w:r w:rsidR="00FA5EE4">
        <w:rPr>
          <w:rFonts w:ascii="Arial Narrow" w:hAnsi="Arial Narrow" w:cs="Arial"/>
          <w:sz w:val="22"/>
        </w:rPr>
        <w:t xml:space="preserve">en </w:t>
      </w:r>
      <w:r w:rsidR="00F35B53">
        <w:rPr>
          <w:rFonts w:ascii="Arial Narrow" w:hAnsi="Arial Narrow" w:cs="Arial"/>
          <w:sz w:val="22"/>
        </w:rPr>
        <w:t xml:space="preserve">deshalb </w:t>
      </w:r>
      <w:r w:rsidR="00FA5EE4">
        <w:rPr>
          <w:rFonts w:ascii="Arial Narrow" w:hAnsi="Arial Narrow" w:cs="Arial"/>
          <w:sz w:val="22"/>
        </w:rPr>
        <w:t xml:space="preserve">nur noch </w:t>
      </w:r>
      <w:r w:rsidR="00FA5EE4" w:rsidRPr="00FA5EE4">
        <w:rPr>
          <w:rFonts w:ascii="Arial Narrow" w:hAnsi="Arial Narrow" w:cs="Arial"/>
          <w:sz w:val="22"/>
        </w:rPr>
        <w:t>max</w:t>
      </w:r>
      <w:r w:rsidR="00FA5EE4">
        <w:rPr>
          <w:rFonts w:ascii="Arial Narrow" w:hAnsi="Arial Narrow" w:cs="Arial"/>
          <w:sz w:val="22"/>
        </w:rPr>
        <w:t xml:space="preserve">imal fünf </w:t>
      </w:r>
      <w:r w:rsidR="00FA5EE4" w:rsidRPr="00FA5EE4">
        <w:rPr>
          <w:rFonts w:ascii="Arial Narrow" w:hAnsi="Arial Narrow" w:cs="Arial"/>
          <w:sz w:val="22"/>
        </w:rPr>
        <w:t xml:space="preserve">Tage für </w:t>
      </w:r>
      <w:r w:rsidR="00FA5EE4">
        <w:rPr>
          <w:rFonts w:ascii="Arial Narrow" w:hAnsi="Arial Narrow" w:cs="Arial"/>
          <w:sz w:val="22"/>
        </w:rPr>
        <w:t xml:space="preserve">den Einbau der </w:t>
      </w:r>
      <w:r w:rsidR="00FA5EE4" w:rsidRPr="00FA5EE4">
        <w:rPr>
          <w:rFonts w:ascii="Arial Narrow" w:hAnsi="Arial Narrow" w:cs="Arial"/>
          <w:sz w:val="22"/>
        </w:rPr>
        <w:t>Fußbodenheizung</w:t>
      </w:r>
      <w:r w:rsidR="00FA5EE4">
        <w:rPr>
          <w:rFonts w:ascii="Arial Narrow" w:hAnsi="Arial Narrow" w:cs="Arial"/>
          <w:sz w:val="22"/>
        </w:rPr>
        <w:t xml:space="preserve"> und die Verlegung des neuen Belags zur Verfügung.“</w:t>
      </w:r>
    </w:p>
    <w:p w14:paraId="243862DA" w14:textId="77777777" w:rsidR="00FA5EE4" w:rsidRDefault="00FA5EE4" w:rsidP="00F63641">
      <w:pPr>
        <w:spacing w:line="288" w:lineRule="auto"/>
        <w:jc w:val="both"/>
        <w:rPr>
          <w:rFonts w:ascii="Arial Narrow" w:hAnsi="Arial Narrow" w:cs="Arial"/>
          <w:sz w:val="22"/>
        </w:rPr>
      </w:pPr>
    </w:p>
    <w:p w14:paraId="2234FBBF" w14:textId="77777777" w:rsidR="00BE6900" w:rsidRPr="00BE6900" w:rsidRDefault="00BE6900" w:rsidP="00F63641">
      <w:pPr>
        <w:spacing w:line="288" w:lineRule="auto"/>
        <w:jc w:val="both"/>
        <w:rPr>
          <w:rFonts w:ascii="Arial Narrow" w:hAnsi="Arial Narrow" w:cs="Arial"/>
          <w:b/>
          <w:sz w:val="22"/>
        </w:rPr>
      </w:pPr>
      <w:r w:rsidRPr="00BE6900">
        <w:rPr>
          <w:rFonts w:ascii="Arial Narrow" w:hAnsi="Arial Narrow" w:cs="Arial"/>
          <w:b/>
          <w:sz w:val="22"/>
        </w:rPr>
        <w:t>Zwei getrennte Heizkreise</w:t>
      </w:r>
    </w:p>
    <w:p w14:paraId="65AA8ADA" w14:textId="65633AF6" w:rsidR="00FA5EE4" w:rsidRDefault="00FA5EE4" w:rsidP="00F63641">
      <w:pPr>
        <w:spacing w:line="288" w:lineRule="auto"/>
        <w:jc w:val="both"/>
        <w:rPr>
          <w:rFonts w:ascii="Arial Narrow" w:hAnsi="Arial Narrow" w:cs="Arial"/>
          <w:sz w:val="22"/>
        </w:rPr>
      </w:pPr>
      <w:r>
        <w:rPr>
          <w:rFonts w:ascii="Arial Narrow" w:hAnsi="Arial Narrow" w:cs="Arial"/>
          <w:sz w:val="22"/>
        </w:rPr>
        <w:lastRenderedPageBreak/>
        <w:t>N</w:t>
      </w:r>
      <w:r w:rsidRPr="00FA5EE4">
        <w:rPr>
          <w:rFonts w:ascii="Arial Narrow" w:hAnsi="Arial Narrow" w:cs="Arial"/>
          <w:sz w:val="22"/>
        </w:rPr>
        <w:t>achdem der Fußboden grundiert war</w:t>
      </w:r>
      <w:r w:rsidR="00BE6900">
        <w:rPr>
          <w:rFonts w:ascii="Arial Narrow" w:hAnsi="Arial Narrow" w:cs="Arial"/>
          <w:sz w:val="22"/>
        </w:rPr>
        <w:t>,</w:t>
      </w:r>
      <w:r>
        <w:rPr>
          <w:rFonts w:ascii="Arial Narrow" w:hAnsi="Arial Narrow" w:cs="Arial"/>
          <w:sz w:val="22"/>
        </w:rPr>
        <w:t xml:space="preserve"> konnten </w:t>
      </w:r>
      <w:r w:rsidRPr="00FA5EE4">
        <w:rPr>
          <w:rFonts w:ascii="Arial Narrow" w:hAnsi="Arial Narrow" w:cs="Arial"/>
          <w:sz w:val="22"/>
        </w:rPr>
        <w:t xml:space="preserve">die </w:t>
      </w:r>
      <w:r w:rsidR="006103A5">
        <w:rPr>
          <w:rFonts w:ascii="Arial Narrow" w:hAnsi="Arial Narrow" w:cs="Arial"/>
          <w:sz w:val="22"/>
        </w:rPr>
        <w:t>6</w:t>
      </w:r>
      <w:r>
        <w:rPr>
          <w:rFonts w:ascii="Arial Narrow" w:hAnsi="Arial Narrow" w:cs="Arial"/>
          <w:sz w:val="22"/>
        </w:rPr>
        <w:t xml:space="preserve"> mm dicken </w:t>
      </w:r>
      <w:r w:rsidRPr="00FA5EE4">
        <w:rPr>
          <w:rFonts w:ascii="Arial Narrow" w:hAnsi="Arial Narrow" w:cs="Arial"/>
          <w:sz w:val="22"/>
        </w:rPr>
        <w:t>Trägermatten verklebt</w:t>
      </w:r>
      <w:r>
        <w:rPr>
          <w:rFonts w:ascii="Arial Narrow" w:hAnsi="Arial Narrow" w:cs="Arial"/>
          <w:sz w:val="22"/>
        </w:rPr>
        <w:t xml:space="preserve"> und </w:t>
      </w:r>
      <w:r w:rsidRPr="00FA5EE4">
        <w:rPr>
          <w:rFonts w:ascii="Arial Narrow" w:hAnsi="Arial Narrow" w:cs="Arial"/>
          <w:sz w:val="22"/>
        </w:rPr>
        <w:t>das Heizkabel sehr einfach und schnell verlegt</w:t>
      </w:r>
      <w:r>
        <w:rPr>
          <w:rFonts w:ascii="Arial Narrow" w:hAnsi="Arial Narrow" w:cs="Arial"/>
          <w:sz w:val="22"/>
        </w:rPr>
        <w:t xml:space="preserve"> werden</w:t>
      </w:r>
      <w:r w:rsidRPr="00FA5EE4">
        <w:rPr>
          <w:rFonts w:ascii="Arial Narrow" w:hAnsi="Arial Narrow" w:cs="Arial"/>
          <w:sz w:val="22"/>
        </w:rPr>
        <w:t xml:space="preserve">. </w:t>
      </w:r>
      <w:r w:rsidR="002E45E3">
        <w:rPr>
          <w:rFonts w:ascii="Arial Narrow" w:hAnsi="Arial Narrow" w:cs="Arial"/>
          <w:sz w:val="22"/>
        </w:rPr>
        <w:t>Dabei</w:t>
      </w:r>
      <w:r w:rsidR="00153468">
        <w:rPr>
          <w:rFonts w:ascii="Arial Narrow" w:hAnsi="Arial Narrow" w:cs="Arial"/>
          <w:sz w:val="22"/>
        </w:rPr>
        <w:t xml:space="preserve"> entschieden Bauherr und Verarbeiter,</w:t>
      </w:r>
      <w:r w:rsidR="00153468" w:rsidRPr="007A3B2E">
        <w:rPr>
          <w:rFonts w:ascii="Arial Narrow" w:hAnsi="Arial Narrow" w:cs="Arial"/>
          <w:sz w:val="22"/>
        </w:rPr>
        <w:t xml:space="preserve"> zwei getrennt</w:t>
      </w:r>
      <w:r w:rsidR="006103A5">
        <w:rPr>
          <w:rFonts w:ascii="Arial Narrow" w:hAnsi="Arial Narrow" w:cs="Arial"/>
          <w:sz w:val="22"/>
        </w:rPr>
        <w:t>e, voneinander unabhängig</w:t>
      </w:r>
      <w:r w:rsidR="00153468" w:rsidRPr="007A3B2E">
        <w:rPr>
          <w:rFonts w:ascii="Arial Narrow" w:hAnsi="Arial Narrow" w:cs="Arial"/>
          <w:sz w:val="22"/>
        </w:rPr>
        <w:t xml:space="preserve"> </w:t>
      </w:r>
      <w:r w:rsidR="00153468">
        <w:rPr>
          <w:rFonts w:ascii="Arial Narrow" w:hAnsi="Arial Narrow" w:cs="Arial"/>
          <w:sz w:val="22"/>
        </w:rPr>
        <w:t xml:space="preserve">geregelte </w:t>
      </w:r>
      <w:r w:rsidR="00153468" w:rsidRPr="007A3B2E">
        <w:rPr>
          <w:rFonts w:ascii="Arial Narrow" w:hAnsi="Arial Narrow" w:cs="Arial"/>
          <w:sz w:val="22"/>
        </w:rPr>
        <w:t xml:space="preserve">Heizkreise </w:t>
      </w:r>
      <w:r w:rsidR="002E45E3">
        <w:rPr>
          <w:rFonts w:ascii="Arial Narrow" w:hAnsi="Arial Narrow" w:cs="Arial"/>
          <w:sz w:val="22"/>
        </w:rPr>
        <w:t>anzulegen</w:t>
      </w:r>
      <w:r w:rsidR="00153468">
        <w:rPr>
          <w:rFonts w:ascii="Arial Narrow" w:hAnsi="Arial Narrow" w:cs="Arial"/>
          <w:sz w:val="22"/>
        </w:rPr>
        <w:t xml:space="preserve">: </w:t>
      </w:r>
      <w:r w:rsidR="00153468" w:rsidRPr="007A3B2E">
        <w:rPr>
          <w:rFonts w:ascii="Arial Narrow" w:hAnsi="Arial Narrow" w:cs="Arial"/>
          <w:sz w:val="22"/>
        </w:rPr>
        <w:t xml:space="preserve">einer </w:t>
      </w:r>
      <w:r w:rsidR="00153468">
        <w:rPr>
          <w:rFonts w:ascii="Arial Narrow" w:hAnsi="Arial Narrow" w:cs="Arial"/>
          <w:sz w:val="22"/>
        </w:rPr>
        <w:t xml:space="preserve">im wohnlichen Teil im Bereich der Essgruppe, </w:t>
      </w:r>
      <w:r w:rsidR="006103A5">
        <w:rPr>
          <w:rFonts w:ascii="Arial Narrow" w:hAnsi="Arial Narrow" w:cs="Arial"/>
          <w:sz w:val="22"/>
        </w:rPr>
        <w:t>der andere</w:t>
      </w:r>
      <w:r w:rsidR="00153468" w:rsidRPr="007A3B2E">
        <w:rPr>
          <w:rFonts w:ascii="Arial Narrow" w:hAnsi="Arial Narrow" w:cs="Arial"/>
          <w:sz w:val="22"/>
        </w:rPr>
        <w:t xml:space="preserve"> im Bereich an der Arbeitsfläche.</w:t>
      </w:r>
      <w:r w:rsidR="00153468">
        <w:rPr>
          <w:rFonts w:ascii="Arial Narrow" w:hAnsi="Arial Narrow" w:cs="Arial"/>
          <w:sz w:val="22"/>
        </w:rPr>
        <w:t xml:space="preserve"> </w:t>
      </w:r>
      <w:r w:rsidRPr="00FA5EE4">
        <w:rPr>
          <w:rFonts w:ascii="Arial Narrow" w:hAnsi="Arial Narrow" w:cs="Arial"/>
          <w:sz w:val="22"/>
        </w:rPr>
        <w:t xml:space="preserve">Anschließend </w:t>
      </w:r>
      <w:r>
        <w:rPr>
          <w:rFonts w:ascii="Arial Narrow" w:hAnsi="Arial Narrow" w:cs="Arial"/>
          <w:sz w:val="22"/>
        </w:rPr>
        <w:t xml:space="preserve">brachten </w:t>
      </w:r>
      <w:r w:rsidRPr="00FA5EE4">
        <w:rPr>
          <w:rFonts w:ascii="Arial Narrow" w:hAnsi="Arial Narrow" w:cs="Arial"/>
          <w:sz w:val="22"/>
        </w:rPr>
        <w:t xml:space="preserve">die </w:t>
      </w:r>
      <w:r w:rsidR="00931D95">
        <w:rPr>
          <w:rFonts w:ascii="Arial Narrow" w:hAnsi="Arial Narrow" w:cs="Arial"/>
          <w:sz w:val="22"/>
        </w:rPr>
        <w:t xml:space="preserve">Verarbeiter die </w:t>
      </w:r>
      <w:r w:rsidRPr="00FA5EE4">
        <w:rPr>
          <w:rFonts w:ascii="Arial Narrow" w:hAnsi="Arial Narrow" w:cs="Arial"/>
          <w:sz w:val="22"/>
        </w:rPr>
        <w:t>Spachtelmasse A</w:t>
      </w:r>
      <w:r>
        <w:rPr>
          <w:rFonts w:ascii="Arial Narrow" w:hAnsi="Arial Narrow" w:cs="Arial"/>
          <w:sz w:val="22"/>
        </w:rPr>
        <w:t>RDEX</w:t>
      </w:r>
      <w:r w:rsidRPr="00FA5EE4">
        <w:rPr>
          <w:rFonts w:ascii="Arial Narrow" w:hAnsi="Arial Narrow" w:cs="Arial"/>
          <w:sz w:val="22"/>
        </w:rPr>
        <w:t xml:space="preserve"> K</w:t>
      </w:r>
      <w:r>
        <w:rPr>
          <w:rFonts w:ascii="Arial Narrow" w:hAnsi="Arial Narrow" w:cs="Arial"/>
          <w:sz w:val="22"/>
        </w:rPr>
        <w:t xml:space="preserve"> </w:t>
      </w:r>
      <w:r w:rsidRPr="00FA5EE4">
        <w:rPr>
          <w:rFonts w:ascii="Arial Narrow" w:hAnsi="Arial Narrow" w:cs="Arial"/>
          <w:sz w:val="22"/>
        </w:rPr>
        <w:t>60 ein</w:t>
      </w:r>
      <w:r w:rsidR="00931D95">
        <w:rPr>
          <w:rFonts w:ascii="Arial Narrow" w:hAnsi="Arial Narrow" w:cs="Arial"/>
          <w:sz w:val="22"/>
        </w:rPr>
        <w:t xml:space="preserve"> und verlegte</w:t>
      </w:r>
      <w:r w:rsidR="00BE6900">
        <w:rPr>
          <w:rFonts w:ascii="Arial Narrow" w:hAnsi="Arial Narrow" w:cs="Arial"/>
          <w:sz w:val="22"/>
        </w:rPr>
        <w:t>n</w:t>
      </w:r>
      <w:r w:rsidR="00931D95">
        <w:rPr>
          <w:rFonts w:ascii="Arial Narrow" w:hAnsi="Arial Narrow" w:cs="Arial"/>
          <w:sz w:val="22"/>
        </w:rPr>
        <w:t xml:space="preserve"> </w:t>
      </w:r>
      <w:r w:rsidR="009A63BC">
        <w:rPr>
          <w:rFonts w:ascii="Arial Narrow" w:hAnsi="Arial Narrow" w:cs="Arial"/>
          <w:sz w:val="22"/>
        </w:rPr>
        <w:t xml:space="preserve">darauf </w:t>
      </w:r>
      <w:r w:rsidR="00931D95">
        <w:rPr>
          <w:rFonts w:ascii="Arial Narrow" w:hAnsi="Arial Narrow" w:cs="Arial"/>
          <w:sz w:val="22"/>
        </w:rPr>
        <w:t>n</w:t>
      </w:r>
      <w:r w:rsidRPr="00FA5EE4">
        <w:rPr>
          <w:rFonts w:ascii="Arial Narrow" w:hAnsi="Arial Narrow" w:cs="Arial"/>
          <w:sz w:val="22"/>
        </w:rPr>
        <w:t xml:space="preserve">ach </w:t>
      </w:r>
      <w:r w:rsidR="00931D95">
        <w:rPr>
          <w:rFonts w:ascii="Arial Narrow" w:hAnsi="Arial Narrow" w:cs="Arial"/>
          <w:sz w:val="22"/>
        </w:rPr>
        <w:t xml:space="preserve">24-stündiger </w:t>
      </w:r>
      <w:r w:rsidRPr="00FA5EE4">
        <w:rPr>
          <w:rFonts w:ascii="Arial Narrow" w:hAnsi="Arial Narrow" w:cs="Arial"/>
          <w:sz w:val="22"/>
        </w:rPr>
        <w:t>Trockn</w:t>
      </w:r>
      <w:r w:rsidR="00931D95">
        <w:rPr>
          <w:rFonts w:ascii="Arial Narrow" w:hAnsi="Arial Narrow" w:cs="Arial"/>
          <w:sz w:val="22"/>
        </w:rPr>
        <w:t>ung</w:t>
      </w:r>
      <w:r w:rsidRPr="00FA5EE4">
        <w:rPr>
          <w:rFonts w:ascii="Arial Narrow" w:hAnsi="Arial Narrow" w:cs="Arial"/>
          <w:sz w:val="22"/>
        </w:rPr>
        <w:t xml:space="preserve"> </w:t>
      </w:r>
      <w:r w:rsidR="00931D95">
        <w:rPr>
          <w:rFonts w:ascii="Arial Narrow" w:hAnsi="Arial Narrow" w:cs="Arial"/>
          <w:sz w:val="22"/>
        </w:rPr>
        <w:t>den</w:t>
      </w:r>
      <w:r w:rsidRPr="00FA5EE4">
        <w:rPr>
          <w:rFonts w:ascii="Arial Narrow" w:hAnsi="Arial Narrow" w:cs="Arial"/>
          <w:sz w:val="22"/>
        </w:rPr>
        <w:t xml:space="preserve"> Klick</w:t>
      </w:r>
      <w:r w:rsidR="00931D95">
        <w:rPr>
          <w:rFonts w:ascii="Arial Narrow" w:hAnsi="Arial Narrow" w:cs="Arial"/>
          <w:sz w:val="22"/>
        </w:rPr>
        <w:t>-V</w:t>
      </w:r>
      <w:r w:rsidRPr="00FA5EE4">
        <w:rPr>
          <w:rFonts w:ascii="Arial Narrow" w:hAnsi="Arial Narrow" w:cs="Arial"/>
          <w:sz w:val="22"/>
        </w:rPr>
        <w:t>inyl</w:t>
      </w:r>
      <w:r w:rsidR="00931D95">
        <w:rPr>
          <w:rFonts w:ascii="Arial Narrow" w:hAnsi="Arial Narrow" w:cs="Arial"/>
          <w:sz w:val="22"/>
        </w:rPr>
        <w:t>boden</w:t>
      </w:r>
      <w:r w:rsidR="009A63BC">
        <w:rPr>
          <w:rFonts w:ascii="Arial Narrow" w:hAnsi="Arial Narrow" w:cs="Arial"/>
          <w:sz w:val="22"/>
        </w:rPr>
        <w:t xml:space="preserve"> – ebenfalls mit den passenden Bodenbelags-Klebstoffen von </w:t>
      </w:r>
      <w:r w:rsidR="009A63BC" w:rsidRPr="001D406C">
        <w:rPr>
          <w:rFonts w:ascii="Arial Narrow" w:hAnsi="Arial Narrow" w:cs="Arial"/>
          <w:sz w:val="22"/>
        </w:rPr>
        <w:t xml:space="preserve">ARDEX. </w:t>
      </w:r>
    </w:p>
    <w:p w14:paraId="5A9DBD70" w14:textId="77777777" w:rsidR="00931D95" w:rsidRDefault="00931D95" w:rsidP="00F63641">
      <w:pPr>
        <w:spacing w:line="288" w:lineRule="auto"/>
        <w:jc w:val="both"/>
        <w:rPr>
          <w:rFonts w:ascii="Arial Narrow" w:hAnsi="Arial Narrow" w:cs="Arial"/>
          <w:sz w:val="22"/>
        </w:rPr>
      </w:pPr>
    </w:p>
    <w:p w14:paraId="70794F45" w14:textId="77777777" w:rsidR="00CF176A" w:rsidRDefault="00CF176A" w:rsidP="00F63641">
      <w:pPr>
        <w:spacing w:line="288" w:lineRule="auto"/>
        <w:jc w:val="both"/>
        <w:rPr>
          <w:rFonts w:ascii="Arial Narrow" w:hAnsi="Arial Narrow" w:cs="Arial"/>
          <w:sz w:val="22"/>
        </w:rPr>
      </w:pPr>
      <w:r>
        <w:rPr>
          <w:rFonts w:ascii="Arial Narrow" w:hAnsi="Arial Narrow" w:cs="Arial"/>
          <w:sz w:val="22"/>
        </w:rPr>
        <w:t>Mit dem Ergebnis ist der Bauherr hochzufrieden: „Es ist genau das, was wir uns erhofft hatten. D</w:t>
      </w:r>
      <w:r w:rsidRPr="00CF176A">
        <w:rPr>
          <w:rFonts w:ascii="Arial Narrow" w:hAnsi="Arial Narrow" w:cs="Arial"/>
          <w:sz w:val="22"/>
        </w:rPr>
        <w:t>er Fußbereich unserer nicht unterkellerten Küche ist jetzt auch im Wi</w:t>
      </w:r>
      <w:r>
        <w:rPr>
          <w:rFonts w:ascii="Arial Narrow" w:hAnsi="Arial Narrow" w:cs="Arial"/>
          <w:sz w:val="22"/>
        </w:rPr>
        <w:t>nter und der Übergangszeit der zentrale Ort geworden, an dem</w:t>
      </w:r>
      <w:r w:rsidRPr="00CF176A">
        <w:rPr>
          <w:rFonts w:ascii="Arial Narrow" w:hAnsi="Arial Narrow" w:cs="Arial"/>
          <w:sz w:val="22"/>
        </w:rPr>
        <w:t xml:space="preserve"> man sich trifft.</w:t>
      </w:r>
      <w:r>
        <w:rPr>
          <w:rFonts w:ascii="Arial Narrow" w:hAnsi="Arial Narrow" w:cs="Arial"/>
          <w:sz w:val="22"/>
        </w:rPr>
        <w:t>“</w:t>
      </w:r>
    </w:p>
    <w:p w14:paraId="78E3053F" w14:textId="77777777" w:rsidR="00CF176A" w:rsidRDefault="00CF176A" w:rsidP="00F63641">
      <w:pPr>
        <w:spacing w:line="288" w:lineRule="auto"/>
        <w:jc w:val="both"/>
        <w:rPr>
          <w:rFonts w:ascii="Arial Narrow" w:hAnsi="Arial Narrow" w:cs="Arial"/>
          <w:sz w:val="22"/>
        </w:rPr>
      </w:pPr>
    </w:p>
    <w:p w14:paraId="384D3367" w14:textId="77777777" w:rsidR="00BE6900" w:rsidRPr="00BE6900" w:rsidRDefault="00BE6900" w:rsidP="00F63641">
      <w:pPr>
        <w:spacing w:line="288" w:lineRule="auto"/>
        <w:jc w:val="both"/>
        <w:rPr>
          <w:rFonts w:ascii="Arial Narrow" w:hAnsi="Arial Narrow" w:cs="Arial"/>
          <w:b/>
          <w:sz w:val="22"/>
        </w:rPr>
      </w:pPr>
      <w:r>
        <w:rPr>
          <w:rFonts w:ascii="Arial Narrow" w:hAnsi="Arial Narrow" w:cs="Arial"/>
          <w:b/>
          <w:sz w:val="22"/>
        </w:rPr>
        <w:t>Enorme</w:t>
      </w:r>
      <w:r w:rsidRPr="00BE6900">
        <w:rPr>
          <w:rFonts w:ascii="Arial Narrow" w:hAnsi="Arial Narrow" w:cs="Arial"/>
          <w:b/>
          <w:sz w:val="22"/>
        </w:rPr>
        <w:t xml:space="preserve"> Kostenersparnis</w:t>
      </w:r>
    </w:p>
    <w:p w14:paraId="04B9D774" w14:textId="77777777" w:rsidR="007A3B2E" w:rsidRDefault="007A3B2E" w:rsidP="00F63641">
      <w:pPr>
        <w:spacing w:line="288" w:lineRule="auto"/>
        <w:jc w:val="both"/>
        <w:rPr>
          <w:rFonts w:ascii="Arial Narrow" w:hAnsi="Arial Narrow" w:cs="Arial"/>
          <w:sz w:val="22"/>
        </w:rPr>
      </w:pPr>
      <w:r>
        <w:rPr>
          <w:rFonts w:ascii="Arial Narrow" w:hAnsi="Arial Narrow" w:cs="Arial"/>
          <w:sz w:val="22"/>
        </w:rPr>
        <w:t xml:space="preserve">Und das bei nun deutlich reduzierten Heizkosten. </w:t>
      </w:r>
      <w:r w:rsidRPr="007A3B2E">
        <w:rPr>
          <w:rFonts w:ascii="Arial Narrow" w:hAnsi="Arial Narrow" w:cs="Arial"/>
          <w:sz w:val="22"/>
        </w:rPr>
        <w:t xml:space="preserve">In der Übergangszeit </w:t>
      </w:r>
      <w:r>
        <w:rPr>
          <w:rFonts w:ascii="Arial Narrow" w:hAnsi="Arial Narrow" w:cs="Arial"/>
          <w:sz w:val="22"/>
        </w:rPr>
        <w:t xml:space="preserve">sorgt die Fußbodenheizung für </w:t>
      </w:r>
      <w:r w:rsidRPr="007A3B2E">
        <w:rPr>
          <w:rFonts w:ascii="Arial Narrow" w:hAnsi="Arial Narrow" w:cs="Arial"/>
          <w:sz w:val="22"/>
        </w:rPr>
        <w:t>warme Füße</w:t>
      </w:r>
      <w:r>
        <w:rPr>
          <w:rFonts w:ascii="Arial Narrow" w:hAnsi="Arial Narrow" w:cs="Arial"/>
          <w:sz w:val="22"/>
        </w:rPr>
        <w:t>,</w:t>
      </w:r>
      <w:r w:rsidRPr="007A3B2E">
        <w:rPr>
          <w:rFonts w:ascii="Arial Narrow" w:hAnsi="Arial Narrow" w:cs="Arial"/>
          <w:sz w:val="22"/>
        </w:rPr>
        <w:t xml:space="preserve"> ohne da</w:t>
      </w:r>
      <w:r>
        <w:rPr>
          <w:rFonts w:ascii="Arial Narrow" w:hAnsi="Arial Narrow" w:cs="Arial"/>
          <w:sz w:val="22"/>
        </w:rPr>
        <w:t>s</w:t>
      </w:r>
      <w:r w:rsidRPr="007A3B2E">
        <w:rPr>
          <w:rFonts w:ascii="Arial Narrow" w:hAnsi="Arial Narrow" w:cs="Arial"/>
          <w:sz w:val="22"/>
        </w:rPr>
        <w:t xml:space="preserve">s </w:t>
      </w:r>
      <w:r w:rsidR="00153468">
        <w:rPr>
          <w:rFonts w:ascii="Arial Narrow" w:hAnsi="Arial Narrow" w:cs="Arial"/>
          <w:sz w:val="22"/>
        </w:rPr>
        <w:t xml:space="preserve">das </w:t>
      </w:r>
      <w:r w:rsidR="00153468" w:rsidRPr="007A3B2E">
        <w:rPr>
          <w:rFonts w:ascii="Arial Narrow" w:hAnsi="Arial Narrow" w:cs="Arial"/>
          <w:sz w:val="22"/>
        </w:rPr>
        <w:t xml:space="preserve">ganze Haus </w:t>
      </w:r>
      <w:r w:rsidR="00153468">
        <w:rPr>
          <w:rFonts w:ascii="Arial Narrow" w:hAnsi="Arial Narrow" w:cs="Arial"/>
          <w:sz w:val="22"/>
        </w:rPr>
        <w:t>durch die</w:t>
      </w:r>
      <w:r w:rsidRPr="007A3B2E">
        <w:rPr>
          <w:rFonts w:ascii="Arial Narrow" w:hAnsi="Arial Narrow" w:cs="Arial"/>
          <w:sz w:val="22"/>
        </w:rPr>
        <w:t xml:space="preserve"> </w:t>
      </w:r>
      <w:r w:rsidR="00153468">
        <w:rPr>
          <w:rFonts w:ascii="Arial Narrow" w:hAnsi="Arial Narrow" w:cs="Arial"/>
          <w:sz w:val="22"/>
        </w:rPr>
        <w:t>normalen Radiatoren-</w:t>
      </w:r>
      <w:r w:rsidRPr="007A3B2E">
        <w:rPr>
          <w:rFonts w:ascii="Arial Narrow" w:hAnsi="Arial Narrow" w:cs="Arial"/>
          <w:sz w:val="22"/>
        </w:rPr>
        <w:t>Heiz</w:t>
      </w:r>
      <w:r w:rsidR="00153468">
        <w:rPr>
          <w:rFonts w:ascii="Arial Narrow" w:hAnsi="Arial Narrow" w:cs="Arial"/>
          <w:sz w:val="22"/>
        </w:rPr>
        <w:t>körper geheizt werden muss</w:t>
      </w:r>
      <w:r w:rsidRPr="007A3B2E">
        <w:rPr>
          <w:rFonts w:ascii="Arial Narrow" w:hAnsi="Arial Narrow" w:cs="Arial"/>
          <w:sz w:val="22"/>
        </w:rPr>
        <w:t xml:space="preserve">. </w:t>
      </w:r>
      <w:r>
        <w:rPr>
          <w:rFonts w:ascii="Arial Narrow" w:hAnsi="Arial Narrow" w:cs="Arial"/>
          <w:sz w:val="22"/>
        </w:rPr>
        <w:t>„Das bringt e</w:t>
      </w:r>
      <w:r w:rsidRPr="007A3B2E">
        <w:rPr>
          <w:rFonts w:ascii="Arial Narrow" w:hAnsi="Arial Narrow" w:cs="Arial"/>
          <w:sz w:val="22"/>
        </w:rPr>
        <w:t>ine enorme Kosten</w:t>
      </w:r>
      <w:r>
        <w:rPr>
          <w:rFonts w:ascii="Arial Narrow" w:hAnsi="Arial Narrow" w:cs="Arial"/>
          <w:sz w:val="22"/>
        </w:rPr>
        <w:t>e</w:t>
      </w:r>
      <w:r w:rsidRPr="007A3B2E">
        <w:rPr>
          <w:rFonts w:ascii="Arial Narrow" w:hAnsi="Arial Narrow" w:cs="Arial"/>
          <w:sz w:val="22"/>
        </w:rPr>
        <w:t>rsparnis. Innerhalb von 20</w:t>
      </w:r>
      <w:r>
        <w:rPr>
          <w:rFonts w:ascii="Arial Narrow" w:hAnsi="Arial Narrow" w:cs="Arial"/>
          <w:sz w:val="22"/>
        </w:rPr>
        <w:t xml:space="preserve"> Minuten ist der Fußboden warm“, freut sich der Eigenheimbesitzer. </w:t>
      </w:r>
      <w:r w:rsidR="00153468">
        <w:rPr>
          <w:rFonts w:ascii="Arial Narrow" w:hAnsi="Arial Narrow" w:cs="Arial"/>
          <w:sz w:val="22"/>
        </w:rPr>
        <w:t>I</w:t>
      </w:r>
      <w:r w:rsidRPr="007A3B2E">
        <w:rPr>
          <w:rFonts w:ascii="Arial Narrow" w:hAnsi="Arial Narrow" w:cs="Arial"/>
          <w:sz w:val="22"/>
        </w:rPr>
        <w:t xml:space="preserve">m Winter dient </w:t>
      </w:r>
      <w:r w:rsidR="00153468" w:rsidRPr="007A3B2E">
        <w:rPr>
          <w:rFonts w:ascii="Arial Narrow" w:hAnsi="Arial Narrow" w:cs="Arial"/>
          <w:sz w:val="22"/>
        </w:rPr>
        <w:t xml:space="preserve">IndorTec THERM-E </w:t>
      </w:r>
      <w:r w:rsidRPr="007A3B2E">
        <w:rPr>
          <w:rFonts w:ascii="Arial Narrow" w:hAnsi="Arial Narrow" w:cs="Arial"/>
          <w:sz w:val="22"/>
        </w:rPr>
        <w:t xml:space="preserve">als </w:t>
      </w:r>
      <w:r>
        <w:rPr>
          <w:rFonts w:ascii="Arial Narrow" w:hAnsi="Arial Narrow" w:cs="Arial"/>
          <w:sz w:val="22"/>
        </w:rPr>
        <w:t>zu</w:t>
      </w:r>
      <w:r w:rsidR="00153468">
        <w:rPr>
          <w:rFonts w:ascii="Arial Narrow" w:hAnsi="Arial Narrow" w:cs="Arial"/>
          <w:sz w:val="22"/>
        </w:rPr>
        <w:t>s</w:t>
      </w:r>
      <w:r>
        <w:rPr>
          <w:rFonts w:ascii="Arial Narrow" w:hAnsi="Arial Narrow" w:cs="Arial"/>
          <w:sz w:val="22"/>
        </w:rPr>
        <w:t>ätzliche</w:t>
      </w:r>
      <w:r w:rsidRPr="007A3B2E">
        <w:rPr>
          <w:rFonts w:ascii="Arial Narrow" w:hAnsi="Arial Narrow" w:cs="Arial"/>
          <w:sz w:val="22"/>
        </w:rPr>
        <w:t xml:space="preserve"> Heizung für die Füße.</w:t>
      </w:r>
    </w:p>
    <w:p w14:paraId="688B393B" w14:textId="77777777" w:rsidR="007A3B2E" w:rsidRDefault="007A3B2E" w:rsidP="00F63641">
      <w:pPr>
        <w:spacing w:line="288" w:lineRule="auto"/>
        <w:jc w:val="both"/>
        <w:rPr>
          <w:rFonts w:ascii="Arial Narrow" w:hAnsi="Arial Narrow" w:cs="Arial"/>
          <w:sz w:val="22"/>
        </w:rPr>
      </w:pPr>
    </w:p>
    <w:p w14:paraId="401F8033" w14:textId="49CD2B8A" w:rsidR="007A3B2E" w:rsidRDefault="00153468" w:rsidP="007A3B2E">
      <w:pPr>
        <w:spacing w:line="288" w:lineRule="auto"/>
        <w:jc w:val="both"/>
        <w:rPr>
          <w:rFonts w:ascii="Arial Narrow" w:hAnsi="Arial Narrow" w:cs="Arial"/>
          <w:sz w:val="22"/>
        </w:rPr>
      </w:pPr>
      <w:r>
        <w:rPr>
          <w:rFonts w:ascii="Arial Narrow" w:hAnsi="Arial Narrow" w:cs="Arial"/>
          <w:sz w:val="22"/>
        </w:rPr>
        <w:t xml:space="preserve">Diese flexible </w:t>
      </w:r>
      <w:r w:rsidR="00BE6900">
        <w:rPr>
          <w:rFonts w:ascii="Arial Narrow" w:hAnsi="Arial Narrow" w:cs="Arial"/>
          <w:sz w:val="22"/>
        </w:rPr>
        <w:t>Einsatzmöglichkeit</w:t>
      </w:r>
      <w:r>
        <w:rPr>
          <w:rFonts w:ascii="Arial Narrow" w:hAnsi="Arial Narrow" w:cs="Arial"/>
          <w:sz w:val="22"/>
        </w:rPr>
        <w:t xml:space="preserve"> ist ideal, gerade wenn die Familienmitglieder sich aus b</w:t>
      </w:r>
      <w:r w:rsidRPr="00153468">
        <w:rPr>
          <w:rFonts w:ascii="Arial Narrow" w:hAnsi="Arial Narrow" w:cs="Arial"/>
          <w:sz w:val="22"/>
        </w:rPr>
        <w:t xml:space="preserve">eruflichen Gründen zu unterschiedlichen Zeiten in der Küche </w:t>
      </w:r>
      <w:r>
        <w:rPr>
          <w:rFonts w:ascii="Arial Narrow" w:hAnsi="Arial Narrow" w:cs="Arial"/>
          <w:sz w:val="22"/>
        </w:rPr>
        <w:t>aufhalten</w:t>
      </w:r>
      <w:r w:rsidRPr="00153468">
        <w:rPr>
          <w:rFonts w:ascii="Arial Narrow" w:hAnsi="Arial Narrow" w:cs="Arial"/>
          <w:sz w:val="22"/>
        </w:rPr>
        <w:t xml:space="preserve">. Besonders komfortabel ist </w:t>
      </w:r>
      <w:r w:rsidR="004864EB">
        <w:rPr>
          <w:rFonts w:ascii="Arial Narrow" w:hAnsi="Arial Narrow" w:cs="Arial"/>
          <w:sz w:val="22"/>
        </w:rPr>
        <w:t>dabei die mögliche WIFI-</w:t>
      </w:r>
      <w:r w:rsidR="004864EB" w:rsidRPr="00153468">
        <w:rPr>
          <w:rFonts w:ascii="Arial Narrow" w:hAnsi="Arial Narrow" w:cs="Arial"/>
          <w:sz w:val="22"/>
        </w:rPr>
        <w:t>Steuerung</w:t>
      </w:r>
      <w:r w:rsidR="004864EB" w:rsidRPr="004864EB">
        <w:rPr>
          <w:rFonts w:ascii="Arial Narrow" w:hAnsi="Arial Narrow" w:cs="Arial"/>
          <w:sz w:val="22"/>
        </w:rPr>
        <w:t xml:space="preserve"> </w:t>
      </w:r>
      <w:r w:rsidR="004864EB">
        <w:rPr>
          <w:rFonts w:ascii="Arial Narrow" w:hAnsi="Arial Narrow" w:cs="Arial"/>
          <w:sz w:val="22"/>
        </w:rPr>
        <w:t>des</w:t>
      </w:r>
      <w:r w:rsidR="004864EB" w:rsidRPr="004864EB">
        <w:rPr>
          <w:rFonts w:ascii="Arial Narrow" w:hAnsi="Arial Narrow" w:cs="Arial"/>
          <w:sz w:val="22"/>
        </w:rPr>
        <w:t xml:space="preserve"> </w:t>
      </w:r>
      <w:r w:rsidR="004864EB" w:rsidRPr="001D406C">
        <w:rPr>
          <w:rFonts w:ascii="Arial Narrow" w:hAnsi="Arial Narrow" w:cs="Arial"/>
          <w:sz w:val="22"/>
        </w:rPr>
        <w:t>Thermostat</w:t>
      </w:r>
      <w:r w:rsidR="00395F73" w:rsidRPr="001D406C">
        <w:rPr>
          <w:rFonts w:ascii="Arial Narrow" w:hAnsi="Arial Narrow" w:cs="Arial"/>
          <w:sz w:val="22"/>
        </w:rPr>
        <w:t>s</w:t>
      </w:r>
      <w:r w:rsidR="004864EB" w:rsidRPr="004864EB">
        <w:rPr>
          <w:rFonts w:ascii="Arial Narrow" w:hAnsi="Arial Narrow" w:cs="Arial"/>
          <w:sz w:val="22"/>
        </w:rPr>
        <w:t xml:space="preserve"> per App</w:t>
      </w:r>
      <w:r w:rsidR="004864EB">
        <w:rPr>
          <w:rFonts w:ascii="Arial Narrow" w:hAnsi="Arial Narrow" w:cs="Arial"/>
          <w:sz w:val="22"/>
        </w:rPr>
        <w:t>.</w:t>
      </w:r>
      <w:r>
        <w:rPr>
          <w:rFonts w:ascii="Arial Narrow" w:hAnsi="Arial Narrow" w:cs="Arial"/>
          <w:sz w:val="22"/>
        </w:rPr>
        <w:t xml:space="preserve"> Das sieht auch die Familie in Diekholzen so: </w:t>
      </w:r>
      <w:r w:rsidR="00BE6900">
        <w:rPr>
          <w:rFonts w:ascii="Arial Narrow" w:hAnsi="Arial Narrow" w:cs="Arial"/>
          <w:sz w:val="22"/>
        </w:rPr>
        <w:t>„D</w:t>
      </w:r>
      <w:r>
        <w:rPr>
          <w:rFonts w:ascii="Arial Narrow" w:hAnsi="Arial Narrow" w:cs="Arial"/>
          <w:sz w:val="22"/>
        </w:rPr>
        <w:t xml:space="preserve">ie Entscheidung </w:t>
      </w:r>
      <w:r w:rsidR="00AD10C3">
        <w:rPr>
          <w:rFonts w:ascii="Arial Narrow" w:hAnsi="Arial Narrow" w:cs="Arial"/>
          <w:sz w:val="22"/>
        </w:rPr>
        <w:t xml:space="preserve">für </w:t>
      </w:r>
      <w:r w:rsidR="00AD10C3" w:rsidRPr="007A3B2E">
        <w:rPr>
          <w:rFonts w:ascii="Arial Narrow" w:hAnsi="Arial Narrow" w:cs="Arial"/>
          <w:sz w:val="22"/>
        </w:rPr>
        <w:t xml:space="preserve">IndorTec THERM-E </w:t>
      </w:r>
      <w:r w:rsidR="00BE6900">
        <w:rPr>
          <w:rFonts w:ascii="Arial Narrow" w:hAnsi="Arial Narrow" w:cs="Arial"/>
          <w:sz w:val="22"/>
        </w:rPr>
        <w:t xml:space="preserve">war </w:t>
      </w:r>
      <w:r w:rsidR="00AD10C3">
        <w:rPr>
          <w:rFonts w:ascii="Arial Narrow" w:hAnsi="Arial Narrow" w:cs="Arial"/>
          <w:sz w:val="22"/>
        </w:rPr>
        <w:t xml:space="preserve">genau </w:t>
      </w:r>
      <w:r w:rsidRPr="00153468">
        <w:rPr>
          <w:rFonts w:ascii="Arial Narrow" w:hAnsi="Arial Narrow" w:cs="Arial"/>
          <w:sz w:val="22"/>
        </w:rPr>
        <w:t>richtig</w:t>
      </w:r>
      <w:r w:rsidR="00AD10C3">
        <w:rPr>
          <w:rFonts w:ascii="Arial Narrow" w:hAnsi="Arial Narrow" w:cs="Arial"/>
          <w:sz w:val="22"/>
        </w:rPr>
        <w:t xml:space="preserve">. Für uns ist </w:t>
      </w:r>
      <w:r w:rsidR="00BE6900">
        <w:rPr>
          <w:rFonts w:ascii="Arial Narrow" w:hAnsi="Arial Narrow" w:cs="Arial"/>
          <w:sz w:val="22"/>
        </w:rPr>
        <w:t>es</w:t>
      </w:r>
      <w:r w:rsidRPr="00153468">
        <w:rPr>
          <w:rFonts w:ascii="Arial Narrow" w:hAnsi="Arial Narrow" w:cs="Arial"/>
          <w:sz w:val="22"/>
        </w:rPr>
        <w:t xml:space="preserve"> ein Plus an Lebensqualität</w:t>
      </w:r>
      <w:r w:rsidR="00AD10C3">
        <w:rPr>
          <w:rFonts w:ascii="Arial Narrow" w:hAnsi="Arial Narrow" w:cs="Arial"/>
          <w:sz w:val="22"/>
        </w:rPr>
        <w:t>.“</w:t>
      </w:r>
    </w:p>
    <w:p w14:paraId="1385F05C" w14:textId="77777777" w:rsidR="009A3032" w:rsidRDefault="009A3032" w:rsidP="00F63641">
      <w:pPr>
        <w:spacing w:line="288" w:lineRule="auto"/>
        <w:jc w:val="both"/>
        <w:rPr>
          <w:rFonts w:ascii="Arial Narrow" w:hAnsi="Arial Narrow" w:cs="Arial"/>
          <w:sz w:val="22"/>
        </w:rPr>
      </w:pPr>
    </w:p>
    <w:p w14:paraId="1462A602" w14:textId="77777777" w:rsidR="00ED37CF" w:rsidRDefault="00ED37CF" w:rsidP="00F63641">
      <w:pPr>
        <w:spacing w:line="288" w:lineRule="auto"/>
        <w:jc w:val="both"/>
        <w:rPr>
          <w:rFonts w:ascii="Arial Narrow" w:hAnsi="Arial Narrow"/>
          <w:sz w:val="22"/>
          <w:szCs w:val="22"/>
        </w:rPr>
      </w:pPr>
    </w:p>
    <w:p w14:paraId="27875120" w14:textId="77777777" w:rsidR="00F63641" w:rsidRPr="00E73F37" w:rsidRDefault="00F63641" w:rsidP="00F63641">
      <w:pPr>
        <w:pStyle w:val="Textkrper"/>
        <w:spacing w:line="288" w:lineRule="auto"/>
        <w:jc w:val="both"/>
        <w:rPr>
          <w:rFonts w:ascii="Arial Narrow" w:hAnsi="Arial Narrow"/>
          <w:b/>
          <w:szCs w:val="22"/>
        </w:rPr>
      </w:pPr>
      <w:r w:rsidRPr="00E73F37">
        <w:rPr>
          <w:rFonts w:ascii="Arial Narrow" w:hAnsi="Arial Narrow"/>
          <w:b/>
          <w:szCs w:val="22"/>
        </w:rPr>
        <w:t>Über Gutjahr</w:t>
      </w:r>
    </w:p>
    <w:p w14:paraId="0D400D86" w14:textId="77777777" w:rsidR="00BE6900" w:rsidRPr="001008AF" w:rsidRDefault="00BE6900" w:rsidP="00BE6900">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w:t>
      </w:r>
      <w:r w:rsidRPr="00651E48">
        <w:rPr>
          <w:lang w:val="de-CH"/>
        </w:rPr>
        <w:lastRenderedPageBreak/>
        <w:t xml:space="preserve">zahlreichen europäischen Ländern auch die USA, Kanada, Australien und Neuseeland. Zudem hat das Unternehmen bereits mehrere Innovationspreise </w:t>
      </w:r>
      <w:r w:rsidRPr="002E2A84">
        <w:rPr>
          <w:lang w:val="de-CH"/>
        </w:rPr>
        <w:t>erhalten. Seit 2014 gehört Gutjahr zur Ardex-Gruppe.</w:t>
      </w:r>
    </w:p>
    <w:p w14:paraId="6D53796F" w14:textId="77777777" w:rsidR="00F63641" w:rsidRDefault="00F63641" w:rsidP="00F63641">
      <w:pPr>
        <w:pStyle w:val="Textkrper"/>
        <w:spacing w:line="288" w:lineRule="auto"/>
        <w:jc w:val="both"/>
        <w:rPr>
          <w:rFonts w:ascii="Arial Narrow" w:hAnsi="Arial Narrow"/>
          <w:b/>
          <w:sz w:val="20"/>
        </w:rPr>
      </w:pPr>
    </w:p>
    <w:p w14:paraId="36669A86" w14:textId="77777777" w:rsidR="00DF0E32" w:rsidRPr="001008AF" w:rsidRDefault="00DF0E32" w:rsidP="00DF0E32">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8" w:history="1">
        <w:r w:rsidRPr="00CE6CC9">
          <w:t>a.kassubek@arts-others.de</w:t>
        </w:r>
      </w:hyperlink>
    </w:p>
    <w:p w14:paraId="1942E29F" w14:textId="77777777" w:rsidR="00136EFD" w:rsidRPr="000D7F8B" w:rsidRDefault="00136EFD" w:rsidP="00F63641">
      <w:pPr>
        <w:spacing w:line="288" w:lineRule="auto"/>
        <w:jc w:val="both"/>
        <w:rPr>
          <w:rFonts w:ascii="Arial Narrow" w:hAnsi="Arial Narrow"/>
        </w:rPr>
      </w:pPr>
    </w:p>
    <w:sectPr w:rsidR="00136EFD" w:rsidRPr="000D7F8B" w:rsidSect="00E42674">
      <w:footerReference w:type="even" r:id="rId9"/>
      <w:footerReference w:type="default" r:id="rId10"/>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9F28C" w14:textId="77777777" w:rsidR="00630AA1" w:rsidRDefault="00630AA1">
      <w:r>
        <w:separator/>
      </w:r>
    </w:p>
  </w:endnote>
  <w:endnote w:type="continuationSeparator" w:id="0">
    <w:p w14:paraId="07187098" w14:textId="77777777" w:rsidR="00630AA1" w:rsidRDefault="0063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怀"/>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01AF" w14:textId="77777777" w:rsidR="007A33F0" w:rsidRDefault="007A33F0"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3D84B7" w14:textId="77777777" w:rsidR="007A33F0" w:rsidRDefault="007A33F0" w:rsidP="000B42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02A8C" w14:textId="77777777" w:rsidR="007A33F0" w:rsidRPr="005C054C" w:rsidRDefault="007A33F0"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7C38A9">
      <w:rPr>
        <w:rStyle w:val="Seitenzahl"/>
        <w:rFonts w:ascii="Arial Narrow" w:hAnsi="Arial Narrow"/>
        <w:noProof/>
      </w:rPr>
      <w:t>4</w:t>
    </w:r>
    <w:r w:rsidRPr="005C054C">
      <w:rPr>
        <w:rStyle w:val="Seitenzahl"/>
        <w:rFonts w:ascii="Arial Narrow" w:hAnsi="Arial Narrow"/>
      </w:rPr>
      <w:fldChar w:fldCharType="end"/>
    </w:r>
  </w:p>
  <w:p w14:paraId="655D047D" w14:textId="77777777" w:rsidR="007A33F0" w:rsidRPr="005C054C" w:rsidRDefault="007A33F0" w:rsidP="000B4213">
    <w:pPr>
      <w:pStyle w:val="Fuzeil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05269" w14:textId="77777777" w:rsidR="00630AA1" w:rsidRDefault="00630AA1">
      <w:r>
        <w:separator/>
      </w:r>
    </w:p>
  </w:footnote>
  <w:footnote w:type="continuationSeparator" w:id="0">
    <w:p w14:paraId="5FC55C8F" w14:textId="77777777" w:rsidR="00630AA1" w:rsidRDefault="0063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E60BBB"/>
    <w:multiLevelType w:val="hybridMultilevel"/>
    <w:tmpl w:val="7D2A1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5"/>
  </w:num>
  <w:num w:numId="5">
    <w:abstractNumId w:val="8"/>
  </w:num>
  <w:num w:numId="6">
    <w:abstractNumId w:val="6"/>
  </w:num>
  <w:num w:numId="7">
    <w:abstractNumId w:val="2"/>
  </w:num>
  <w:num w:numId="8">
    <w:abstractNumId w:val="0"/>
  </w:num>
  <w:num w:numId="9">
    <w:abstractNumId w:val="11"/>
  </w:num>
  <w:num w:numId="10">
    <w:abstractNumId w:val="12"/>
  </w:num>
  <w:num w:numId="11">
    <w:abstractNumId w:val="14"/>
  </w:num>
  <w:num w:numId="12">
    <w:abstractNumId w:val="4"/>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BD"/>
    <w:rsid w:val="00000196"/>
    <w:rsid w:val="00000F02"/>
    <w:rsid w:val="00001611"/>
    <w:rsid w:val="000029FA"/>
    <w:rsid w:val="0000415A"/>
    <w:rsid w:val="000134E1"/>
    <w:rsid w:val="00013C36"/>
    <w:rsid w:val="000146ED"/>
    <w:rsid w:val="0001530A"/>
    <w:rsid w:val="00016412"/>
    <w:rsid w:val="000174D9"/>
    <w:rsid w:val="00021DED"/>
    <w:rsid w:val="00022FF5"/>
    <w:rsid w:val="0002553E"/>
    <w:rsid w:val="00030A47"/>
    <w:rsid w:val="00030E19"/>
    <w:rsid w:val="0003177B"/>
    <w:rsid w:val="000354FA"/>
    <w:rsid w:val="0003580C"/>
    <w:rsid w:val="00036221"/>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4EE0"/>
    <w:rsid w:val="00066096"/>
    <w:rsid w:val="000666FD"/>
    <w:rsid w:val="0006731D"/>
    <w:rsid w:val="00070C06"/>
    <w:rsid w:val="00071726"/>
    <w:rsid w:val="00071FF0"/>
    <w:rsid w:val="000726F0"/>
    <w:rsid w:val="00074657"/>
    <w:rsid w:val="00074718"/>
    <w:rsid w:val="0007481D"/>
    <w:rsid w:val="00075EE6"/>
    <w:rsid w:val="00076FEE"/>
    <w:rsid w:val="000776CF"/>
    <w:rsid w:val="00081398"/>
    <w:rsid w:val="000827ED"/>
    <w:rsid w:val="00082D7A"/>
    <w:rsid w:val="000844E9"/>
    <w:rsid w:val="0008579D"/>
    <w:rsid w:val="00085B8A"/>
    <w:rsid w:val="0008621B"/>
    <w:rsid w:val="000873F3"/>
    <w:rsid w:val="00087C0A"/>
    <w:rsid w:val="00087C97"/>
    <w:rsid w:val="000906AA"/>
    <w:rsid w:val="00090817"/>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48"/>
    <w:rsid w:val="000C2552"/>
    <w:rsid w:val="000C3CA1"/>
    <w:rsid w:val="000C42BE"/>
    <w:rsid w:val="000D02BD"/>
    <w:rsid w:val="000D285E"/>
    <w:rsid w:val="000D3FA7"/>
    <w:rsid w:val="000D504C"/>
    <w:rsid w:val="000D7F8B"/>
    <w:rsid w:val="000E56A2"/>
    <w:rsid w:val="000E6E70"/>
    <w:rsid w:val="000E7CD5"/>
    <w:rsid w:val="000F07AF"/>
    <w:rsid w:val="000F12B9"/>
    <w:rsid w:val="000F150D"/>
    <w:rsid w:val="000F1940"/>
    <w:rsid w:val="000F4F5D"/>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17273"/>
    <w:rsid w:val="001203EA"/>
    <w:rsid w:val="001204CE"/>
    <w:rsid w:val="00122B80"/>
    <w:rsid w:val="0012357A"/>
    <w:rsid w:val="001249E2"/>
    <w:rsid w:val="00124A34"/>
    <w:rsid w:val="00125725"/>
    <w:rsid w:val="00125D06"/>
    <w:rsid w:val="00130FC3"/>
    <w:rsid w:val="00133239"/>
    <w:rsid w:val="00133A65"/>
    <w:rsid w:val="00133C96"/>
    <w:rsid w:val="00135034"/>
    <w:rsid w:val="00136EFD"/>
    <w:rsid w:val="00140786"/>
    <w:rsid w:val="0014215F"/>
    <w:rsid w:val="00142DF1"/>
    <w:rsid w:val="00143025"/>
    <w:rsid w:val="00144A8D"/>
    <w:rsid w:val="0014642D"/>
    <w:rsid w:val="0015304E"/>
    <w:rsid w:val="00153468"/>
    <w:rsid w:val="00156D4F"/>
    <w:rsid w:val="0016080A"/>
    <w:rsid w:val="001733C4"/>
    <w:rsid w:val="00174970"/>
    <w:rsid w:val="00175E6C"/>
    <w:rsid w:val="001762F1"/>
    <w:rsid w:val="00176444"/>
    <w:rsid w:val="00176D3E"/>
    <w:rsid w:val="00182765"/>
    <w:rsid w:val="00183E54"/>
    <w:rsid w:val="00185ABF"/>
    <w:rsid w:val="00186431"/>
    <w:rsid w:val="00187657"/>
    <w:rsid w:val="001901D4"/>
    <w:rsid w:val="00193818"/>
    <w:rsid w:val="0019412C"/>
    <w:rsid w:val="00196209"/>
    <w:rsid w:val="00196EED"/>
    <w:rsid w:val="001A0414"/>
    <w:rsid w:val="001A1DE0"/>
    <w:rsid w:val="001A2483"/>
    <w:rsid w:val="001A354D"/>
    <w:rsid w:val="001A7F6E"/>
    <w:rsid w:val="001B0F0A"/>
    <w:rsid w:val="001B1670"/>
    <w:rsid w:val="001B3D66"/>
    <w:rsid w:val="001B4287"/>
    <w:rsid w:val="001B5D9D"/>
    <w:rsid w:val="001B6849"/>
    <w:rsid w:val="001C0CEE"/>
    <w:rsid w:val="001C0E5D"/>
    <w:rsid w:val="001C1F96"/>
    <w:rsid w:val="001C41A1"/>
    <w:rsid w:val="001C54B8"/>
    <w:rsid w:val="001C5B9A"/>
    <w:rsid w:val="001C7414"/>
    <w:rsid w:val="001D2AF4"/>
    <w:rsid w:val="001D406C"/>
    <w:rsid w:val="001D4585"/>
    <w:rsid w:val="001D577D"/>
    <w:rsid w:val="001D6F81"/>
    <w:rsid w:val="001D6FD5"/>
    <w:rsid w:val="001D76A7"/>
    <w:rsid w:val="001E285A"/>
    <w:rsid w:val="001E4566"/>
    <w:rsid w:val="001E5C40"/>
    <w:rsid w:val="001E6E21"/>
    <w:rsid w:val="001F07F3"/>
    <w:rsid w:val="001F6DDA"/>
    <w:rsid w:val="001F6E1E"/>
    <w:rsid w:val="002055B0"/>
    <w:rsid w:val="00207F53"/>
    <w:rsid w:val="00210586"/>
    <w:rsid w:val="00210D24"/>
    <w:rsid w:val="00213D05"/>
    <w:rsid w:val="002145E5"/>
    <w:rsid w:val="00215F31"/>
    <w:rsid w:val="00217410"/>
    <w:rsid w:val="00217730"/>
    <w:rsid w:val="00220AB0"/>
    <w:rsid w:val="00220CA7"/>
    <w:rsid w:val="002243F3"/>
    <w:rsid w:val="00224817"/>
    <w:rsid w:val="0022550D"/>
    <w:rsid w:val="002306CC"/>
    <w:rsid w:val="00235444"/>
    <w:rsid w:val="00235A33"/>
    <w:rsid w:val="00236CF3"/>
    <w:rsid w:val="002418EB"/>
    <w:rsid w:val="0024580F"/>
    <w:rsid w:val="00247F7A"/>
    <w:rsid w:val="00250655"/>
    <w:rsid w:val="00251B1A"/>
    <w:rsid w:val="00251B4C"/>
    <w:rsid w:val="0025482E"/>
    <w:rsid w:val="00255F45"/>
    <w:rsid w:val="00257042"/>
    <w:rsid w:val="00257828"/>
    <w:rsid w:val="00257C2C"/>
    <w:rsid w:val="002608F9"/>
    <w:rsid w:val="00260B99"/>
    <w:rsid w:val="002624D5"/>
    <w:rsid w:val="00263213"/>
    <w:rsid w:val="0026629A"/>
    <w:rsid w:val="0026755A"/>
    <w:rsid w:val="002708D2"/>
    <w:rsid w:val="00273DA0"/>
    <w:rsid w:val="0027603B"/>
    <w:rsid w:val="002769B1"/>
    <w:rsid w:val="00276C89"/>
    <w:rsid w:val="00277641"/>
    <w:rsid w:val="002808AE"/>
    <w:rsid w:val="00283A3D"/>
    <w:rsid w:val="002846FC"/>
    <w:rsid w:val="00285360"/>
    <w:rsid w:val="00285BDC"/>
    <w:rsid w:val="0028609E"/>
    <w:rsid w:val="0028618C"/>
    <w:rsid w:val="00291CF8"/>
    <w:rsid w:val="00291EF9"/>
    <w:rsid w:val="0029465C"/>
    <w:rsid w:val="002A14A0"/>
    <w:rsid w:val="002A14AA"/>
    <w:rsid w:val="002A2CEA"/>
    <w:rsid w:val="002A4E0C"/>
    <w:rsid w:val="002A5849"/>
    <w:rsid w:val="002A7561"/>
    <w:rsid w:val="002A7D4C"/>
    <w:rsid w:val="002B26A1"/>
    <w:rsid w:val="002B3122"/>
    <w:rsid w:val="002B36F0"/>
    <w:rsid w:val="002B53B7"/>
    <w:rsid w:val="002B5884"/>
    <w:rsid w:val="002B6545"/>
    <w:rsid w:val="002B7EFE"/>
    <w:rsid w:val="002C2558"/>
    <w:rsid w:val="002C2BAB"/>
    <w:rsid w:val="002C3736"/>
    <w:rsid w:val="002C6235"/>
    <w:rsid w:val="002C6F9C"/>
    <w:rsid w:val="002C6FAD"/>
    <w:rsid w:val="002D228B"/>
    <w:rsid w:val="002D2A59"/>
    <w:rsid w:val="002D2D5F"/>
    <w:rsid w:val="002D4909"/>
    <w:rsid w:val="002D624F"/>
    <w:rsid w:val="002D77AD"/>
    <w:rsid w:val="002D77E7"/>
    <w:rsid w:val="002E231E"/>
    <w:rsid w:val="002E3FE4"/>
    <w:rsid w:val="002E45E3"/>
    <w:rsid w:val="002F0CBE"/>
    <w:rsid w:val="002F24D3"/>
    <w:rsid w:val="002F3726"/>
    <w:rsid w:val="002F462E"/>
    <w:rsid w:val="003014B5"/>
    <w:rsid w:val="003050E2"/>
    <w:rsid w:val="003100C7"/>
    <w:rsid w:val="00310DFD"/>
    <w:rsid w:val="003112AE"/>
    <w:rsid w:val="0031178D"/>
    <w:rsid w:val="00313751"/>
    <w:rsid w:val="00317A07"/>
    <w:rsid w:val="00317DEF"/>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2829"/>
    <w:rsid w:val="0034350F"/>
    <w:rsid w:val="003442ED"/>
    <w:rsid w:val="00347C2D"/>
    <w:rsid w:val="003508B7"/>
    <w:rsid w:val="00354326"/>
    <w:rsid w:val="0035447E"/>
    <w:rsid w:val="00356D72"/>
    <w:rsid w:val="00357EED"/>
    <w:rsid w:val="00363821"/>
    <w:rsid w:val="003646B7"/>
    <w:rsid w:val="0036712D"/>
    <w:rsid w:val="003676EB"/>
    <w:rsid w:val="00370403"/>
    <w:rsid w:val="00371438"/>
    <w:rsid w:val="00371A9D"/>
    <w:rsid w:val="00371C49"/>
    <w:rsid w:val="00375E76"/>
    <w:rsid w:val="00376757"/>
    <w:rsid w:val="003865F3"/>
    <w:rsid w:val="0038765A"/>
    <w:rsid w:val="00391F3C"/>
    <w:rsid w:val="00392128"/>
    <w:rsid w:val="00393807"/>
    <w:rsid w:val="00393B18"/>
    <w:rsid w:val="00395F73"/>
    <w:rsid w:val="00397983"/>
    <w:rsid w:val="003A2A3C"/>
    <w:rsid w:val="003A2B38"/>
    <w:rsid w:val="003A364D"/>
    <w:rsid w:val="003A490C"/>
    <w:rsid w:val="003A6017"/>
    <w:rsid w:val="003A6B2E"/>
    <w:rsid w:val="003B5AB9"/>
    <w:rsid w:val="003B6B0C"/>
    <w:rsid w:val="003B7D67"/>
    <w:rsid w:val="003C2C76"/>
    <w:rsid w:val="003C367C"/>
    <w:rsid w:val="003C43E1"/>
    <w:rsid w:val="003C5460"/>
    <w:rsid w:val="003C630E"/>
    <w:rsid w:val="003D190C"/>
    <w:rsid w:val="003D4269"/>
    <w:rsid w:val="003D6399"/>
    <w:rsid w:val="003D64D3"/>
    <w:rsid w:val="003D65B8"/>
    <w:rsid w:val="003D664D"/>
    <w:rsid w:val="003D6947"/>
    <w:rsid w:val="003D6FCC"/>
    <w:rsid w:val="003E1D98"/>
    <w:rsid w:val="003E20D6"/>
    <w:rsid w:val="003E5651"/>
    <w:rsid w:val="003E5D03"/>
    <w:rsid w:val="003E6F32"/>
    <w:rsid w:val="003E71D7"/>
    <w:rsid w:val="003E7650"/>
    <w:rsid w:val="003F0040"/>
    <w:rsid w:val="003F0FD6"/>
    <w:rsid w:val="003F2291"/>
    <w:rsid w:val="003F34B7"/>
    <w:rsid w:val="003F39A6"/>
    <w:rsid w:val="003F5067"/>
    <w:rsid w:val="003F6E03"/>
    <w:rsid w:val="003F75B0"/>
    <w:rsid w:val="003F7C5B"/>
    <w:rsid w:val="004002F6"/>
    <w:rsid w:val="004040EA"/>
    <w:rsid w:val="00405900"/>
    <w:rsid w:val="004072E0"/>
    <w:rsid w:val="00410EF1"/>
    <w:rsid w:val="00412778"/>
    <w:rsid w:val="00412946"/>
    <w:rsid w:val="00414505"/>
    <w:rsid w:val="00414519"/>
    <w:rsid w:val="00416D15"/>
    <w:rsid w:val="00421D19"/>
    <w:rsid w:val="004227BA"/>
    <w:rsid w:val="00422DF3"/>
    <w:rsid w:val="004252D3"/>
    <w:rsid w:val="004253C3"/>
    <w:rsid w:val="00427C46"/>
    <w:rsid w:val="0043028D"/>
    <w:rsid w:val="00430DD0"/>
    <w:rsid w:val="004313DB"/>
    <w:rsid w:val="0043204C"/>
    <w:rsid w:val="004328B7"/>
    <w:rsid w:val="00433E0F"/>
    <w:rsid w:val="004346AF"/>
    <w:rsid w:val="00436082"/>
    <w:rsid w:val="00437E1E"/>
    <w:rsid w:val="00440555"/>
    <w:rsid w:val="00442250"/>
    <w:rsid w:val="0044622D"/>
    <w:rsid w:val="004463BE"/>
    <w:rsid w:val="00446472"/>
    <w:rsid w:val="00446865"/>
    <w:rsid w:val="00450E66"/>
    <w:rsid w:val="00451FA6"/>
    <w:rsid w:val="004573E7"/>
    <w:rsid w:val="00457B02"/>
    <w:rsid w:val="00462BDA"/>
    <w:rsid w:val="00465957"/>
    <w:rsid w:val="004661CC"/>
    <w:rsid w:val="0046746B"/>
    <w:rsid w:val="00467E1D"/>
    <w:rsid w:val="004702EB"/>
    <w:rsid w:val="00470E6E"/>
    <w:rsid w:val="00471435"/>
    <w:rsid w:val="004723FB"/>
    <w:rsid w:val="00472CF4"/>
    <w:rsid w:val="004733AF"/>
    <w:rsid w:val="004756CC"/>
    <w:rsid w:val="00476811"/>
    <w:rsid w:val="004768D7"/>
    <w:rsid w:val="00476D04"/>
    <w:rsid w:val="00481F30"/>
    <w:rsid w:val="00482311"/>
    <w:rsid w:val="004836A8"/>
    <w:rsid w:val="00483B5C"/>
    <w:rsid w:val="00483E5B"/>
    <w:rsid w:val="004841A4"/>
    <w:rsid w:val="004864EB"/>
    <w:rsid w:val="004903F2"/>
    <w:rsid w:val="00490B13"/>
    <w:rsid w:val="0049222A"/>
    <w:rsid w:val="00492A3F"/>
    <w:rsid w:val="00493096"/>
    <w:rsid w:val="004939BB"/>
    <w:rsid w:val="00496474"/>
    <w:rsid w:val="004A00AD"/>
    <w:rsid w:val="004A0E9F"/>
    <w:rsid w:val="004A1A6F"/>
    <w:rsid w:val="004A34FA"/>
    <w:rsid w:val="004A707B"/>
    <w:rsid w:val="004B09BC"/>
    <w:rsid w:val="004B13D4"/>
    <w:rsid w:val="004B1BDD"/>
    <w:rsid w:val="004B6238"/>
    <w:rsid w:val="004B70DB"/>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6382"/>
    <w:rsid w:val="004F7841"/>
    <w:rsid w:val="005002BE"/>
    <w:rsid w:val="005015D6"/>
    <w:rsid w:val="00501C54"/>
    <w:rsid w:val="005036E8"/>
    <w:rsid w:val="00506E80"/>
    <w:rsid w:val="005072AF"/>
    <w:rsid w:val="00512FEB"/>
    <w:rsid w:val="0051381A"/>
    <w:rsid w:val="005145B3"/>
    <w:rsid w:val="00517770"/>
    <w:rsid w:val="00522E43"/>
    <w:rsid w:val="005233AC"/>
    <w:rsid w:val="00523C5F"/>
    <w:rsid w:val="00524214"/>
    <w:rsid w:val="00524901"/>
    <w:rsid w:val="00525709"/>
    <w:rsid w:val="00526523"/>
    <w:rsid w:val="00526818"/>
    <w:rsid w:val="00526C20"/>
    <w:rsid w:val="005276EB"/>
    <w:rsid w:val="0052790C"/>
    <w:rsid w:val="00527C04"/>
    <w:rsid w:val="00531613"/>
    <w:rsid w:val="00533A43"/>
    <w:rsid w:val="0053423C"/>
    <w:rsid w:val="005343CA"/>
    <w:rsid w:val="00536037"/>
    <w:rsid w:val="005367D8"/>
    <w:rsid w:val="00537B30"/>
    <w:rsid w:val="00540429"/>
    <w:rsid w:val="00542110"/>
    <w:rsid w:val="00542B12"/>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11A"/>
    <w:rsid w:val="005732E4"/>
    <w:rsid w:val="00573E87"/>
    <w:rsid w:val="00574E71"/>
    <w:rsid w:val="00575780"/>
    <w:rsid w:val="00576BED"/>
    <w:rsid w:val="0058181B"/>
    <w:rsid w:val="00585A62"/>
    <w:rsid w:val="00594133"/>
    <w:rsid w:val="005942C4"/>
    <w:rsid w:val="00594759"/>
    <w:rsid w:val="00596B3A"/>
    <w:rsid w:val="0059735B"/>
    <w:rsid w:val="005A04F6"/>
    <w:rsid w:val="005A070A"/>
    <w:rsid w:val="005A078E"/>
    <w:rsid w:val="005A25C0"/>
    <w:rsid w:val="005A2CA0"/>
    <w:rsid w:val="005A310D"/>
    <w:rsid w:val="005A3229"/>
    <w:rsid w:val="005A36B8"/>
    <w:rsid w:val="005A397E"/>
    <w:rsid w:val="005A5BCA"/>
    <w:rsid w:val="005A62C8"/>
    <w:rsid w:val="005A711E"/>
    <w:rsid w:val="005A7E5C"/>
    <w:rsid w:val="005A7FAC"/>
    <w:rsid w:val="005B4227"/>
    <w:rsid w:val="005B4440"/>
    <w:rsid w:val="005B6FEE"/>
    <w:rsid w:val="005B718A"/>
    <w:rsid w:val="005B71EA"/>
    <w:rsid w:val="005B7BDD"/>
    <w:rsid w:val="005C054C"/>
    <w:rsid w:val="005C1636"/>
    <w:rsid w:val="005C2FA7"/>
    <w:rsid w:val="005C5702"/>
    <w:rsid w:val="005C5A42"/>
    <w:rsid w:val="005C6297"/>
    <w:rsid w:val="005D0221"/>
    <w:rsid w:val="005D5FAC"/>
    <w:rsid w:val="005D69A8"/>
    <w:rsid w:val="005D700E"/>
    <w:rsid w:val="005D792D"/>
    <w:rsid w:val="005E0B8D"/>
    <w:rsid w:val="005E2329"/>
    <w:rsid w:val="005E2D07"/>
    <w:rsid w:val="005E36F9"/>
    <w:rsid w:val="005E77C5"/>
    <w:rsid w:val="005F030B"/>
    <w:rsid w:val="005F09ED"/>
    <w:rsid w:val="005F2996"/>
    <w:rsid w:val="005F3A5D"/>
    <w:rsid w:val="005F7236"/>
    <w:rsid w:val="00602139"/>
    <w:rsid w:val="006046A0"/>
    <w:rsid w:val="006052C0"/>
    <w:rsid w:val="00605C42"/>
    <w:rsid w:val="00605D86"/>
    <w:rsid w:val="00606ED1"/>
    <w:rsid w:val="006103A5"/>
    <w:rsid w:val="00612304"/>
    <w:rsid w:val="006149D2"/>
    <w:rsid w:val="00620319"/>
    <w:rsid w:val="006205A6"/>
    <w:rsid w:val="00621702"/>
    <w:rsid w:val="00622AD6"/>
    <w:rsid w:val="0062373C"/>
    <w:rsid w:val="00630AA1"/>
    <w:rsid w:val="006320A4"/>
    <w:rsid w:val="00632A36"/>
    <w:rsid w:val="00636C10"/>
    <w:rsid w:val="00636F59"/>
    <w:rsid w:val="00641154"/>
    <w:rsid w:val="00642CF1"/>
    <w:rsid w:val="00650426"/>
    <w:rsid w:val="00651685"/>
    <w:rsid w:val="006522B2"/>
    <w:rsid w:val="0065259C"/>
    <w:rsid w:val="00657692"/>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87FA8"/>
    <w:rsid w:val="00690DB7"/>
    <w:rsid w:val="0069253C"/>
    <w:rsid w:val="0069339C"/>
    <w:rsid w:val="00694923"/>
    <w:rsid w:val="006950A6"/>
    <w:rsid w:val="00697124"/>
    <w:rsid w:val="00697F3C"/>
    <w:rsid w:val="006A0D0B"/>
    <w:rsid w:val="006A1B88"/>
    <w:rsid w:val="006A32EE"/>
    <w:rsid w:val="006A433B"/>
    <w:rsid w:val="006A648D"/>
    <w:rsid w:val="006A7952"/>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278"/>
    <w:rsid w:val="006F7600"/>
    <w:rsid w:val="0070221E"/>
    <w:rsid w:val="00703088"/>
    <w:rsid w:val="00703F0F"/>
    <w:rsid w:val="00704354"/>
    <w:rsid w:val="0070578E"/>
    <w:rsid w:val="00707D82"/>
    <w:rsid w:val="007126BC"/>
    <w:rsid w:val="00716A10"/>
    <w:rsid w:val="00722A7D"/>
    <w:rsid w:val="00722D05"/>
    <w:rsid w:val="00723985"/>
    <w:rsid w:val="007250F1"/>
    <w:rsid w:val="00725908"/>
    <w:rsid w:val="007305F5"/>
    <w:rsid w:val="00732531"/>
    <w:rsid w:val="0073292E"/>
    <w:rsid w:val="0073384F"/>
    <w:rsid w:val="00734ABB"/>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33F0"/>
    <w:rsid w:val="007A3B2E"/>
    <w:rsid w:val="007A51CC"/>
    <w:rsid w:val="007A6C59"/>
    <w:rsid w:val="007A71E8"/>
    <w:rsid w:val="007B28B0"/>
    <w:rsid w:val="007B4810"/>
    <w:rsid w:val="007B5434"/>
    <w:rsid w:val="007B5573"/>
    <w:rsid w:val="007B7A4D"/>
    <w:rsid w:val="007C0EE7"/>
    <w:rsid w:val="007C1046"/>
    <w:rsid w:val="007C2391"/>
    <w:rsid w:val="007C38A9"/>
    <w:rsid w:val="007C4D95"/>
    <w:rsid w:val="007D1996"/>
    <w:rsid w:val="007D23B1"/>
    <w:rsid w:val="007D35BE"/>
    <w:rsid w:val="007D3A33"/>
    <w:rsid w:val="007D4866"/>
    <w:rsid w:val="007E05AF"/>
    <w:rsid w:val="007E0786"/>
    <w:rsid w:val="007E2352"/>
    <w:rsid w:val="007E2476"/>
    <w:rsid w:val="007E38E8"/>
    <w:rsid w:val="007E6B6C"/>
    <w:rsid w:val="007E6ECF"/>
    <w:rsid w:val="007E791A"/>
    <w:rsid w:val="007F03C0"/>
    <w:rsid w:val="007F070E"/>
    <w:rsid w:val="007F08CA"/>
    <w:rsid w:val="007F0D74"/>
    <w:rsid w:val="007F3364"/>
    <w:rsid w:val="007F53C6"/>
    <w:rsid w:val="007F5774"/>
    <w:rsid w:val="007F6064"/>
    <w:rsid w:val="00800321"/>
    <w:rsid w:val="00801D50"/>
    <w:rsid w:val="00802DBB"/>
    <w:rsid w:val="008041DE"/>
    <w:rsid w:val="008054E7"/>
    <w:rsid w:val="00806628"/>
    <w:rsid w:val="008114D5"/>
    <w:rsid w:val="00813003"/>
    <w:rsid w:val="0081344A"/>
    <w:rsid w:val="00815A32"/>
    <w:rsid w:val="00815C87"/>
    <w:rsid w:val="00815FC9"/>
    <w:rsid w:val="00820AF7"/>
    <w:rsid w:val="00822668"/>
    <w:rsid w:val="00822703"/>
    <w:rsid w:val="00822827"/>
    <w:rsid w:val="008264B5"/>
    <w:rsid w:val="00833D8B"/>
    <w:rsid w:val="00835CD4"/>
    <w:rsid w:val="00835F9C"/>
    <w:rsid w:val="0083624B"/>
    <w:rsid w:val="008372D6"/>
    <w:rsid w:val="0084245C"/>
    <w:rsid w:val="00843A10"/>
    <w:rsid w:val="00850B67"/>
    <w:rsid w:val="00851D08"/>
    <w:rsid w:val="008526E6"/>
    <w:rsid w:val="00854E1A"/>
    <w:rsid w:val="00857971"/>
    <w:rsid w:val="00860A0D"/>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0F2A"/>
    <w:rsid w:val="00891AB9"/>
    <w:rsid w:val="0089437F"/>
    <w:rsid w:val="00894BC0"/>
    <w:rsid w:val="00894CBE"/>
    <w:rsid w:val="008A20D3"/>
    <w:rsid w:val="008A28A5"/>
    <w:rsid w:val="008A2C8C"/>
    <w:rsid w:val="008A5243"/>
    <w:rsid w:val="008A53E3"/>
    <w:rsid w:val="008A7EB2"/>
    <w:rsid w:val="008B2684"/>
    <w:rsid w:val="008B4765"/>
    <w:rsid w:val="008B6EF1"/>
    <w:rsid w:val="008C0A82"/>
    <w:rsid w:val="008C188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D95"/>
    <w:rsid w:val="00931E7B"/>
    <w:rsid w:val="00932F1B"/>
    <w:rsid w:val="00933AB3"/>
    <w:rsid w:val="009343BB"/>
    <w:rsid w:val="00937839"/>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0B1"/>
    <w:rsid w:val="0096515F"/>
    <w:rsid w:val="0096524B"/>
    <w:rsid w:val="00970941"/>
    <w:rsid w:val="00970B93"/>
    <w:rsid w:val="0097144A"/>
    <w:rsid w:val="00972140"/>
    <w:rsid w:val="00973B75"/>
    <w:rsid w:val="009771CA"/>
    <w:rsid w:val="00980C0F"/>
    <w:rsid w:val="00992903"/>
    <w:rsid w:val="00992AD2"/>
    <w:rsid w:val="009933AC"/>
    <w:rsid w:val="00993A83"/>
    <w:rsid w:val="00994E15"/>
    <w:rsid w:val="009A0068"/>
    <w:rsid w:val="009A0DBB"/>
    <w:rsid w:val="009A271A"/>
    <w:rsid w:val="009A2D36"/>
    <w:rsid w:val="009A3032"/>
    <w:rsid w:val="009A5AC3"/>
    <w:rsid w:val="009A63BC"/>
    <w:rsid w:val="009A6B70"/>
    <w:rsid w:val="009B110A"/>
    <w:rsid w:val="009B1252"/>
    <w:rsid w:val="009B14CE"/>
    <w:rsid w:val="009B2DE4"/>
    <w:rsid w:val="009B446F"/>
    <w:rsid w:val="009B5AC7"/>
    <w:rsid w:val="009B5D50"/>
    <w:rsid w:val="009B7079"/>
    <w:rsid w:val="009C0C09"/>
    <w:rsid w:val="009C110A"/>
    <w:rsid w:val="009C12CD"/>
    <w:rsid w:val="009C1735"/>
    <w:rsid w:val="009C3508"/>
    <w:rsid w:val="009C731D"/>
    <w:rsid w:val="009C76F7"/>
    <w:rsid w:val="009C7F90"/>
    <w:rsid w:val="009D0860"/>
    <w:rsid w:val="009D264F"/>
    <w:rsid w:val="009D384F"/>
    <w:rsid w:val="009D40A8"/>
    <w:rsid w:val="009D43CF"/>
    <w:rsid w:val="009D55F6"/>
    <w:rsid w:val="009D768B"/>
    <w:rsid w:val="009E445F"/>
    <w:rsid w:val="009E5488"/>
    <w:rsid w:val="009E7D87"/>
    <w:rsid w:val="009F018B"/>
    <w:rsid w:val="009F0440"/>
    <w:rsid w:val="009F058F"/>
    <w:rsid w:val="009F063B"/>
    <w:rsid w:val="009F1559"/>
    <w:rsid w:val="009F2B96"/>
    <w:rsid w:val="009F5207"/>
    <w:rsid w:val="009F7A7F"/>
    <w:rsid w:val="00A0079C"/>
    <w:rsid w:val="00A010AA"/>
    <w:rsid w:val="00A01999"/>
    <w:rsid w:val="00A02535"/>
    <w:rsid w:val="00A05805"/>
    <w:rsid w:val="00A05BDA"/>
    <w:rsid w:val="00A07EDF"/>
    <w:rsid w:val="00A10E4B"/>
    <w:rsid w:val="00A12567"/>
    <w:rsid w:val="00A1325E"/>
    <w:rsid w:val="00A13468"/>
    <w:rsid w:val="00A144D3"/>
    <w:rsid w:val="00A14591"/>
    <w:rsid w:val="00A159BC"/>
    <w:rsid w:val="00A26D26"/>
    <w:rsid w:val="00A26D2E"/>
    <w:rsid w:val="00A27112"/>
    <w:rsid w:val="00A30AF7"/>
    <w:rsid w:val="00A37191"/>
    <w:rsid w:val="00A42BD4"/>
    <w:rsid w:val="00A43347"/>
    <w:rsid w:val="00A433F6"/>
    <w:rsid w:val="00A446F0"/>
    <w:rsid w:val="00A44A22"/>
    <w:rsid w:val="00A45411"/>
    <w:rsid w:val="00A46913"/>
    <w:rsid w:val="00A5096C"/>
    <w:rsid w:val="00A51B64"/>
    <w:rsid w:val="00A521D7"/>
    <w:rsid w:val="00A52352"/>
    <w:rsid w:val="00A52915"/>
    <w:rsid w:val="00A543BE"/>
    <w:rsid w:val="00A557D1"/>
    <w:rsid w:val="00A57FD4"/>
    <w:rsid w:val="00A60BBE"/>
    <w:rsid w:val="00A62229"/>
    <w:rsid w:val="00A62D67"/>
    <w:rsid w:val="00A65600"/>
    <w:rsid w:val="00A66D07"/>
    <w:rsid w:val="00A70686"/>
    <w:rsid w:val="00A719CD"/>
    <w:rsid w:val="00A7355A"/>
    <w:rsid w:val="00A73577"/>
    <w:rsid w:val="00A7451F"/>
    <w:rsid w:val="00A74E89"/>
    <w:rsid w:val="00A829F8"/>
    <w:rsid w:val="00A83CA0"/>
    <w:rsid w:val="00A87955"/>
    <w:rsid w:val="00A91836"/>
    <w:rsid w:val="00A9200B"/>
    <w:rsid w:val="00A931C2"/>
    <w:rsid w:val="00A939E0"/>
    <w:rsid w:val="00A93C39"/>
    <w:rsid w:val="00AA1FBF"/>
    <w:rsid w:val="00AA3196"/>
    <w:rsid w:val="00AA4CB2"/>
    <w:rsid w:val="00AA59B1"/>
    <w:rsid w:val="00AB02EF"/>
    <w:rsid w:val="00AB2FFF"/>
    <w:rsid w:val="00AB3886"/>
    <w:rsid w:val="00AB3B97"/>
    <w:rsid w:val="00AB4086"/>
    <w:rsid w:val="00AB6330"/>
    <w:rsid w:val="00AB7087"/>
    <w:rsid w:val="00AB74A8"/>
    <w:rsid w:val="00AC094D"/>
    <w:rsid w:val="00AC19F4"/>
    <w:rsid w:val="00AC1C5B"/>
    <w:rsid w:val="00AC599A"/>
    <w:rsid w:val="00AC5EF5"/>
    <w:rsid w:val="00AC70AD"/>
    <w:rsid w:val="00AC7CF5"/>
    <w:rsid w:val="00AD10C3"/>
    <w:rsid w:val="00AD2485"/>
    <w:rsid w:val="00AD6A0D"/>
    <w:rsid w:val="00AE0768"/>
    <w:rsid w:val="00AE3421"/>
    <w:rsid w:val="00AE3C1F"/>
    <w:rsid w:val="00AE3E68"/>
    <w:rsid w:val="00AE5C9B"/>
    <w:rsid w:val="00AE7B2D"/>
    <w:rsid w:val="00AF18FD"/>
    <w:rsid w:val="00AF247B"/>
    <w:rsid w:val="00AF4296"/>
    <w:rsid w:val="00AF4A59"/>
    <w:rsid w:val="00AF6895"/>
    <w:rsid w:val="00B004BD"/>
    <w:rsid w:val="00B0127C"/>
    <w:rsid w:val="00B01F97"/>
    <w:rsid w:val="00B0220A"/>
    <w:rsid w:val="00B0421A"/>
    <w:rsid w:val="00B04708"/>
    <w:rsid w:val="00B05DB9"/>
    <w:rsid w:val="00B0629E"/>
    <w:rsid w:val="00B07903"/>
    <w:rsid w:val="00B10B5F"/>
    <w:rsid w:val="00B13549"/>
    <w:rsid w:val="00B140CA"/>
    <w:rsid w:val="00B14FD8"/>
    <w:rsid w:val="00B15006"/>
    <w:rsid w:val="00B15CFD"/>
    <w:rsid w:val="00B162EE"/>
    <w:rsid w:val="00B2053E"/>
    <w:rsid w:val="00B21761"/>
    <w:rsid w:val="00B229AB"/>
    <w:rsid w:val="00B31086"/>
    <w:rsid w:val="00B31434"/>
    <w:rsid w:val="00B3422E"/>
    <w:rsid w:val="00B4137E"/>
    <w:rsid w:val="00B413C6"/>
    <w:rsid w:val="00B442D3"/>
    <w:rsid w:val="00B45D71"/>
    <w:rsid w:val="00B461BC"/>
    <w:rsid w:val="00B46F5F"/>
    <w:rsid w:val="00B470D6"/>
    <w:rsid w:val="00B507FA"/>
    <w:rsid w:val="00B52C5F"/>
    <w:rsid w:val="00B53F1A"/>
    <w:rsid w:val="00B548DB"/>
    <w:rsid w:val="00B559D0"/>
    <w:rsid w:val="00B60ED0"/>
    <w:rsid w:val="00B62E57"/>
    <w:rsid w:val="00B64408"/>
    <w:rsid w:val="00B65BE4"/>
    <w:rsid w:val="00B65D20"/>
    <w:rsid w:val="00B66BBA"/>
    <w:rsid w:val="00B70CF2"/>
    <w:rsid w:val="00B71D3E"/>
    <w:rsid w:val="00B73740"/>
    <w:rsid w:val="00B748DD"/>
    <w:rsid w:val="00B765E6"/>
    <w:rsid w:val="00B770D2"/>
    <w:rsid w:val="00B77800"/>
    <w:rsid w:val="00B804AE"/>
    <w:rsid w:val="00B8102F"/>
    <w:rsid w:val="00B81BF0"/>
    <w:rsid w:val="00B82926"/>
    <w:rsid w:val="00B83E51"/>
    <w:rsid w:val="00B84EA2"/>
    <w:rsid w:val="00B86D97"/>
    <w:rsid w:val="00B87670"/>
    <w:rsid w:val="00B87917"/>
    <w:rsid w:val="00B87FC6"/>
    <w:rsid w:val="00B90262"/>
    <w:rsid w:val="00B903E8"/>
    <w:rsid w:val="00B92123"/>
    <w:rsid w:val="00B926D7"/>
    <w:rsid w:val="00B92DE0"/>
    <w:rsid w:val="00B94BD0"/>
    <w:rsid w:val="00B96207"/>
    <w:rsid w:val="00B9742D"/>
    <w:rsid w:val="00B97D62"/>
    <w:rsid w:val="00BA3B4E"/>
    <w:rsid w:val="00BA5D31"/>
    <w:rsid w:val="00BA5DFE"/>
    <w:rsid w:val="00BA619D"/>
    <w:rsid w:val="00BA693F"/>
    <w:rsid w:val="00BB0259"/>
    <w:rsid w:val="00BB25C2"/>
    <w:rsid w:val="00BB2CE7"/>
    <w:rsid w:val="00BB308E"/>
    <w:rsid w:val="00BB4EC6"/>
    <w:rsid w:val="00BC01BF"/>
    <w:rsid w:val="00BC0893"/>
    <w:rsid w:val="00BC0B9B"/>
    <w:rsid w:val="00BC0C14"/>
    <w:rsid w:val="00BC50C7"/>
    <w:rsid w:val="00BC55F3"/>
    <w:rsid w:val="00BC6A9E"/>
    <w:rsid w:val="00BC7159"/>
    <w:rsid w:val="00BC74A9"/>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E6900"/>
    <w:rsid w:val="00BF14A5"/>
    <w:rsid w:val="00BF29FC"/>
    <w:rsid w:val="00BF33EA"/>
    <w:rsid w:val="00BF3E23"/>
    <w:rsid w:val="00BF412F"/>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23356"/>
    <w:rsid w:val="00C30A8A"/>
    <w:rsid w:val="00C31E7C"/>
    <w:rsid w:val="00C32377"/>
    <w:rsid w:val="00C336EF"/>
    <w:rsid w:val="00C34219"/>
    <w:rsid w:val="00C36F8F"/>
    <w:rsid w:val="00C42F18"/>
    <w:rsid w:val="00C444B9"/>
    <w:rsid w:val="00C445EC"/>
    <w:rsid w:val="00C46351"/>
    <w:rsid w:val="00C55D96"/>
    <w:rsid w:val="00C601BD"/>
    <w:rsid w:val="00C61326"/>
    <w:rsid w:val="00C62AB2"/>
    <w:rsid w:val="00C64307"/>
    <w:rsid w:val="00C6483B"/>
    <w:rsid w:val="00C65CCE"/>
    <w:rsid w:val="00C67922"/>
    <w:rsid w:val="00C67BF7"/>
    <w:rsid w:val="00C71AE5"/>
    <w:rsid w:val="00C721CF"/>
    <w:rsid w:val="00C7614A"/>
    <w:rsid w:val="00C80ED2"/>
    <w:rsid w:val="00C80FEF"/>
    <w:rsid w:val="00C818D1"/>
    <w:rsid w:val="00C8238B"/>
    <w:rsid w:val="00C823AA"/>
    <w:rsid w:val="00C833CF"/>
    <w:rsid w:val="00C90FCD"/>
    <w:rsid w:val="00C96844"/>
    <w:rsid w:val="00C97C99"/>
    <w:rsid w:val="00CA02F1"/>
    <w:rsid w:val="00CA0FCD"/>
    <w:rsid w:val="00CA360D"/>
    <w:rsid w:val="00CA3765"/>
    <w:rsid w:val="00CA5862"/>
    <w:rsid w:val="00CA63F2"/>
    <w:rsid w:val="00CA6744"/>
    <w:rsid w:val="00CA69A0"/>
    <w:rsid w:val="00CA6CD8"/>
    <w:rsid w:val="00CA75B6"/>
    <w:rsid w:val="00CA77CE"/>
    <w:rsid w:val="00CA7F96"/>
    <w:rsid w:val="00CB1A4E"/>
    <w:rsid w:val="00CB1AA9"/>
    <w:rsid w:val="00CB1B37"/>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176A"/>
    <w:rsid w:val="00CF1925"/>
    <w:rsid w:val="00CF4162"/>
    <w:rsid w:val="00CF5283"/>
    <w:rsid w:val="00CF567F"/>
    <w:rsid w:val="00CF70B7"/>
    <w:rsid w:val="00CF7A9D"/>
    <w:rsid w:val="00D01086"/>
    <w:rsid w:val="00D03C09"/>
    <w:rsid w:val="00D03C89"/>
    <w:rsid w:val="00D04164"/>
    <w:rsid w:val="00D076BB"/>
    <w:rsid w:val="00D07C57"/>
    <w:rsid w:val="00D11E5A"/>
    <w:rsid w:val="00D12352"/>
    <w:rsid w:val="00D1282F"/>
    <w:rsid w:val="00D15492"/>
    <w:rsid w:val="00D165E5"/>
    <w:rsid w:val="00D1776E"/>
    <w:rsid w:val="00D2232B"/>
    <w:rsid w:val="00D22550"/>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3E6F"/>
    <w:rsid w:val="00D4477D"/>
    <w:rsid w:val="00D46F4C"/>
    <w:rsid w:val="00D4716E"/>
    <w:rsid w:val="00D47F5E"/>
    <w:rsid w:val="00D50C6F"/>
    <w:rsid w:val="00D51933"/>
    <w:rsid w:val="00D52333"/>
    <w:rsid w:val="00D53789"/>
    <w:rsid w:val="00D61FB9"/>
    <w:rsid w:val="00D62A68"/>
    <w:rsid w:val="00D62F39"/>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48A3"/>
    <w:rsid w:val="00D954EE"/>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235E"/>
    <w:rsid w:val="00DC2FF6"/>
    <w:rsid w:val="00DC306C"/>
    <w:rsid w:val="00DC357C"/>
    <w:rsid w:val="00DC5023"/>
    <w:rsid w:val="00DC6565"/>
    <w:rsid w:val="00DC6D55"/>
    <w:rsid w:val="00DD5701"/>
    <w:rsid w:val="00DD7757"/>
    <w:rsid w:val="00DE0686"/>
    <w:rsid w:val="00DE3576"/>
    <w:rsid w:val="00DE4358"/>
    <w:rsid w:val="00DE72A6"/>
    <w:rsid w:val="00DF0E32"/>
    <w:rsid w:val="00DF1D21"/>
    <w:rsid w:val="00DF1FE3"/>
    <w:rsid w:val="00DF2081"/>
    <w:rsid w:val="00DF2321"/>
    <w:rsid w:val="00DF2921"/>
    <w:rsid w:val="00DF4040"/>
    <w:rsid w:val="00DF64D9"/>
    <w:rsid w:val="00E02244"/>
    <w:rsid w:val="00E02440"/>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99A"/>
    <w:rsid w:val="00E31F88"/>
    <w:rsid w:val="00E32440"/>
    <w:rsid w:val="00E3518A"/>
    <w:rsid w:val="00E354B7"/>
    <w:rsid w:val="00E369C9"/>
    <w:rsid w:val="00E36C01"/>
    <w:rsid w:val="00E41431"/>
    <w:rsid w:val="00E41C9F"/>
    <w:rsid w:val="00E4235E"/>
    <w:rsid w:val="00E42674"/>
    <w:rsid w:val="00E42FF9"/>
    <w:rsid w:val="00E43BE3"/>
    <w:rsid w:val="00E43C45"/>
    <w:rsid w:val="00E43C5D"/>
    <w:rsid w:val="00E44716"/>
    <w:rsid w:val="00E44D04"/>
    <w:rsid w:val="00E46865"/>
    <w:rsid w:val="00E468AF"/>
    <w:rsid w:val="00E50C8E"/>
    <w:rsid w:val="00E512CB"/>
    <w:rsid w:val="00E51869"/>
    <w:rsid w:val="00E523EE"/>
    <w:rsid w:val="00E52636"/>
    <w:rsid w:val="00E53055"/>
    <w:rsid w:val="00E532B4"/>
    <w:rsid w:val="00E562D3"/>
    <w:rsid w:val="00E56C5E"/>
    <w:rsid w:val="00E57F5F"/>
    <w:rsid w:val="00E60DDA"/>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022E"/>
    <w:rsid w:val="00E832E5"/>
    <w:rsid w:val="00E85E35"/>
    <w:rsid w:val="00E861E6"/>
    <w:rsid w:val="00E87079"/>
    <w:rsid w:val="00E90262"/>
    <w:rsid w:val="00E90720"/>
    <w:rsid w:val="00E91F00"/>
    <w:rsid w:val="00E923DA"/>
    <w:rsid w:val="00E93BD4"/>
    <w:rsid w:val="00E9434B"/>
    <w:rsid w:val="00E95E7B"/>
    <w:rsid w:val="00E96D17"/>
    <w:rsid w:val="00E97610"/>
    <w:rsid w:val="00EA1057"/>
    <w:rsid w:val="00EA1D4B"/>
    <w:rsid w:val="00EA3407"/>
    <w:rsid w:val="00EA5CB7"/>
    <w:rsid w:val="00EA7111"/>
    <w:rsid w:val="00EA78D1"/>
    <w:rsid w:val="00EA7B95"/>
    <w:rsid w:val="00EB11C1"/>
    <w:rsid w:val="00EB3244"/>
    <w:rsid w:val="00EB4B9E"/>
    <w:rsid w:val="00EB642D"/>
    <w:rsid w:val="00EC2426"/>
    <w:rsid w:val="00EC2526"/>
    <w:rsid w:val="00EC2C7B"/>
    <w:rsid w:val="00ED01BB"/>
    <w:rsid w:val="00ED3336"/>
    <w:rsid w:val="00ED35F0"/>
    <w:rsid w:val="00ED37CF"/>
    <w:rsid w:val="00ED4335"/>
    <w:rsid w:val="00ED566E"/>
    <w:rsid w:val="00ED7B60"/>
    <w:rsid w:val="00EE075D"/>
    <w:rsid w:val="00EE441C"/>
    <w:rsid w:val="00EE6E8F"/>
    <w:rsid w:val="00EF10D1"/>
    <w:rsid w:val="00EF14AE"/>
    <w:rsid w:val="00EF3C9E"/>
    <w:rsid w:val="00EF66CC"/>
    <w:rsid w:val="00EF6D9D"/>
    <w:rsid w:val="00EF751B"/>
    <w:rsid w:val="00F00F56"/>
    <w:rsid w:val="00F00FC1"/>
    <w:rsid w:val="00F0103A"/>
    <w:rsid w:val="00F011EC"/>
    <w:rsid w:val="00F01DF2"/>
    <w:rsid w:val="00F02429"/>
    <w:rsid w:val="00F02B09"/>
    <w:rsid w:val="00F05888"/>
    <w:rsid w:val="00F06965"/>
    <w:rsid w:val="00F07E89"/>
    <w:rsid w:val="00F12A77"/>
    <w:rsid w:val="00F15555"/>
    <w:rsid w:val="00F15BBE"/>
    <w:rsid w:val="00F17398"/>
    <w:rsid w:val="00F20F46"/>
    <w:rsid w:val="00F210FE"/>
    <w:rsid w:val="00F21826"/>
    <w:rsid w:val="00F219A6"/>
    <w:rsid w:val="00F243F6"/>
    <w:rsid w:val="00F27B07"/>
    <w:rsid w:val="00F30924"/>
    <w:rsid w:val="00F31F10"/>
    <w:rsid w:val="00F357DD"/>
    <w:rsid w:val="00F35B53"/>
    <w:rsid w:val="00F35F7B"/>
    <w:rsid w:val="00F360B6"/>
    <w:rsid w:val="00F366CC"/>
    <w:rsid w:val="00F402FA"/>
    <w:rsid w:val="00F40575"/>
    <w:rsid w:val="00F4193B"/>
    <w:rsid w:val="00F436C7"/>
    <w:rsid w:val="00F4434C"/>
    <w:rsid w:val="00F46FA6"/>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4435"/>
    <w:rsid w:val="00F8604A"/>
    <w:rsid w:val="00F866AE"/>
    <w:rsid w:val="00F87856"/>
    <w:rsid w:val="00F90B49"/>
    <w:rsid w:val="00F91D6F"/>
    <w:rsid w:val="00F92EE7"/>
    <w:rsid w:val="00F93500"/>
    <w:rsid w:val="00F9399A"/>
    <w:rsid w:val="00F93C22"/>
    <w:rsid w:val="00F9441A"/>
    <w:rsid w:val="00F95D0D"/>
    <w:rsid w:val="00F962BC"/>
    <w:rsid w:val="00F97C5C"/>
    <w:rsid w:val="00FA1E45"/>
    <w:rsid w:val="00FA3CAF"/>
    <w:rsid w:val="00FA4B70"/>
    <w:rsid w:val="00FA5EE4"/>
    <w:rsid w:val="00FA7793"/>
    <w:rsid w:val="00FB0BD3"/>
    <w:rsid w:val="00FB0EBF"/>
    <w:rsid w:val="00FB10EC"/>
    <w:rsid w:val="00FB6194"/>
    <w:rsid w:val="00FB7234"/>
    <w:rsid w:val="00FC0728"/>
    <w:rsid w:val="00FC07DC"/>
    <w:rsid w:val="00FC0E73"/>
    <w:rsid w:val="00FC10FD"/>
    <w:rsid w:val="00FC1AFD"/>
    <w:rsid w:val="00FC4D3B"/>
    <w:rsid w:val="00FC6F11"/>
    <w:rsid w:val="00FD030E"/>
    <w:rsid w:val="00FD1652"/>
    <w:rsid w:val="00FD3EC5"/>
    <w:rsid w:val="00FD489D"/>
    <w:rsid w:val="00FD7BFE"/>
    <w:rsid w:val="00FE0384"/>
    <w:rsid w:val="00FE075D"/>
    <w:rsid w:val="00FE0EDF"/>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A96D2C"/>
  <w15:docId w15:val="{6D2EC6EA-F097-46A5-8A57-BF00DF78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ch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Hyper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2Zchn">
    <w:name w:val="Überschrift 2 Zch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 w:type="paragraph" w:customStyle="1" w:styleId="KontaktdatenPresseanfragen">
    <w:name w:val="Kontaktdaten Presseanfragen"/>
    <w:basedOn w:val="Standard"/>
    <w:qFormat/>
    <w:rsid w:val="00DF0E32"/>
    <w:pPr>
      <w:spacing w:before="320" w:line="288" w:lineRule="auto"/>
    </w:pPr>
    <w:rPr>
      <w:rFonts w:ascii="Arial Narrow" w:eastAsiaTheme="minorHAnsi" w:hAnsi="Arial Narrow" w:cstheme="minorBidi"/>
      <w:lang w:eastAsia="en-US"/>
    </w:rPr>
  </w:style>
  <w:style w:type="paragraph" w:customStyle="1" w:styleId="Pressetext">
    <w:name w:val="Pressetext"/>
    <w:basedOn w:val="Standard"/>
    <w:qFormat/>
    <w:rsid w:val="00FC0E73"/>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BE6900"/>
    <w:pPr>
      <w:spacing w:line="288" w:lineRule="auto"/>
      <w:jc w:val="both"/>
    </w:pPr>
    <w:rPr>
      <w:rFonts w:ascii="Arial Narrow" w:eastAsiaTheme="minorHAnsi" w:hAnsi="Arial Narrow"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5990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Arts &amp; Others</cp:lastModifiedBy>
  <cp:revision>35</cp:revision>
  <cp:lastPrinted>2014-11-24T09:58:00Z</cp:lastPrinted>
  <dcterms:created xsi:type="dcterms:W3CDTF">2021-03-11T15:21:00Z</dcterms:created>
  <dcterms:modified xsi:type="dcterms:W3CDTF">2021-04-19T08:09:00Z</dcterms:modified>
</cp:coreProperties>
</file>