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97667" w14:textId="77777777" w:rsidR="00767EA7" w:rsidRPr="001008AF" w:rsidRDefault="00767EA7" w:rsidP="00767EA7">
      <w:pPr>
        <w:pStyle w:val="1Zeile"/>
      </w:pPr>
      <w:r>
        <w:t>Sanierung Marienplatz</w:t>
      </w:r>
    </w:p>
    <w:p w14:paraId="03B0369F" w14:textId="77777777" w:rsidR="00767EA7" w:rsidRPr="00541AA9" w:rsidRDefault="00767EA7" w:rsidP="00006E59">
      <w:pPr>
        <w:pStyle w:val="2Zeile-14pt-bold"/>
        <w:jc w:val="left"/>
      </w:pPr>
      <w:r>
        <w:t xml:space="preserve">Neuer Belag für Zentrum der EM-Stadt München: </w:t>
      </w:r>
      <w:r w:rsidRPr="007420A5">
        <w:t>perfekte Entwässerung durch Flächendrainage von Gutjahr</w:t>
      </w:r>
    </w:p>
    <w:p w14:paraId="1A2C2624" w14:textId="14483AD9" w:rsidR="00767EA7" w:rsidRPr="00E25D39" w:rsidRDefault="00767EA7" w:rsidP="00767EA7">
      <w:pPr>
        <w:pStyle w:val="BickenbachBergstrae-Datum"/>
        <w:rPr>
          <w:rFonts w:cs="Arial"/>
          <w:color w:val="0070C0"/>
        </w:rPr>
      </w:pPr>
      <w:r w:rsidRPr="0022769C">
        <w:t>Bickenbach/Bergstraße</w:t>
      </w:r>
      <w:r w:rsidR="006457DF">
        <w:t xml:space="preserve">, </w:t>
      </w:r>
      <w:r w:rsidR="00410B9E">
        <w:t>8</w:t>
      </w:r>
      <w:r w:rsidR="006457DF">
        <w:t>. Juni 2021</w:t>
      </w:r>
      <w:r w:rsidRPr="0022769C">
        <w:t>.</w:t>
      </w:r>
      <w:r>
        <w:t xml:space="preserve"> In München rollt ab Mitte Juni der Ball – dann empfängt die Stadt im Süden </w:t>
      </w:r>
      <w:r w:rsidR="003E359F">
        <w:t xml:space="preserve">Deutschlands </w:t>
      </w:r>
      <w:r>
        <w:t xml:space="preserve">einige der erfolgreichsten Fußballspieler zu Spielen </w:t>
      </w:r>
      <w:r w:rsidR="004F42A7">
        <w:t>der Europameisterschaft</w:t>
      </w:r>
      <w:r>
        <w:t xml:space="preserve">. Dem Anlass entsprechend herausgeputzt hat sich auch Münchens Zentrum: Auf dem Marienplatz wurde </w:t>
      </w:r>
      <w:r w:rsidR="004F42A7">
        <w:t xml:space="preserve">bereits vor einigen Jahren </w:t>
      </w:r>
      <w:r>
        <w:t xml:space="preserve">neuer Naturstein verlegt. </w:t>
      </w:r>
      <w:r w:rsidRPr="00E25D39">
        <w:t>Zu</w:t>
      </w:r>
      <w:r w:rsidR="004F42A7">
        <w:t xml:space="preserve"> dieser aufwändigen</w:t>
      </w:r>
      <w:r w:rsidRPr="00E25D39">
        <w:t xml:space="preserve"> Sanierung gehörte auch der Einbau </w:t>
      </w:r>
      <w:r w:rsidR="004F42A7">
        <w:t>des</w:t>
      </w:r>
      <w:r w:rsidRPr="00E25D39">
        <w:t xml:space="preserve"> Drainagesystems </w:t>
      </w:r>
      <w:proofErr w:type="spellStart"/>
      <w:r w:rsidRPr="00E25D39">
        <w:t>AquaDrain</w:t>
      </w:r>
      <w:proofErr w:type="spellEnd"/>
      <w:r w:rsidRPr="00E25D39">
        <w:t xml:space="preserve"> HB von Gutjahr.</w:t>
      </w:r>
    </w:p>
    <w:p w14:paraId="0F0458EE" w14:textId="0AA2B409" w:rsidR="00767EA7" w:rsidRPr="00E25D39" w:rsidRDefault="00767EA7" w:rsidP="00767EA7">
      <w:pPr>
        <w:rPr>
          <w:rFonts w:cs="Arial"/>
        </w:rPr>
      </w:pPr>
      <w:r w:rsidRPr="0029339A">
        <w:rPr>
          <w:rFonts w:cs="Arial"/>
        </w:rPr>
        <w:t xml:space="preserve">Traditionsreichere Plätze als den Münchener Marienplatz gibt es kaum in Deutschland. Im 12. Jahrhundert wurde er angelegt, seit den Olympischen Spielen 1972 ist er eine Fußgängerzone und bis heute das Zentrum der Innenstadt. </w:t>
      </w:r>
      <w:r w:rsidR="003E359F">
        <w:rPr>
          <w:rFonts w:cs="Arial"/>
        </w:rPr>
        <w:t>Deshalb war e</w:t>
      </w:r>
      <w:r w:rsidRPr="00E25D39">
        <w:rPr>
          <w:rFonts w:cs="Arial"/>
        </w:rPr>
        <w:t>s war alles andere als eine alltägliche Aufgabe, den Natursteinbelag eines solch historischen Ortes zu sanieren. Der alte Belag musste auf einer Fläche von 2.600 qm entfernt und anschließend einer neuer verlegt werden. Dabei galt es, den Charakter des insgesamt 100 Meter langen und 50 Meter breiten Platzes zu bewahren. Die Arbeiten führte das beauftragte Straßen- und Pflasterbauunternehmen abschnittweise aus. Denn der Platz in der Mitte Münchens sollte auch während der Sanierungsphase weiter genutzt werden. Gesperrt wurde deshalb immer nur der Teil des Platzes, auf dem die Arbeiten gerade stattfanden.</w:t>
      </w:r>
    </w:p>
    <w:p w14:paraId="34D45D5B" w14:textId="77777777" w:rsidR="00767EA7" w:rsidRPr="00E25D39" w:rsidRDefault="00767EA7" w:rsidP="00767EA7">
      <w:pPr>
        <w:rPr>
          <w:rFonts w:cs="Arial"/>
        </w:rPr>
      </w:pPr>
    </w:p>
    <w:p w14:paraId="520E3D0E" w14:textId="77777777" w:rsidR="00767EA7" w:rsidRPr="00E25D39" w:rsidRDefault="00767EA7" w:rsidP="00767EA7">
      <w:pPr>
        <w:rPr>
          <w:b/>
        </w:rPr>
      </w:pPr>
      <w:r w:rsidRPr="00E25D39">
        <w:rPr>
          <w:b/>
        </w:rPr>
        <w:t>Einbau einer Drainagematte</w:t>
      </w:r>
    </w:p>
    <w:p w14:paraId="0749297E" w14:textId="77777777" w:rsidR="00767EA7" w:rsidRPr="00E25D39" w:rsidRDefault="00767EA7" w:rsidP="00767EA7">
      <w:pPr>
        <w:pStyle w:val="Pressetext"/>
      </w:pPr>
      <w:r w:rsidRPr="00E25D39">
        <w:t xml:space="preserve">Als Bodenbelag kam ein 12 Zentimeter starker Granit aus Spanien und Portugal zum Einsatz. Die großformatigen Platten waren 100 Zentimeter lang und 40 bis 60 Zentimeter breit. Der Wunsch </w:t>
      </w:r>
      <w:proofErr w:type="gramStart"/>
      <w:r w:rsidRPr="00E25D39">
        <w:t>des Bauherren</w:t>
      </w:r>
      <w:proofErr w:type="gramEnd"/>
      <w:r w:rsidRPr="00E25D39">
        <w:t xml:space="preserve">: Der Belag sollte in gebundener Bauweise auf </w:t>
      </w:r>
      <w:proofErr w:type="spellStart"/>
      <w:r w:rsidRPr="00E25D39">
        <w:t>Drainmörtel</w:t>
      </w:r>
      <w:proofErr w:type="spellEnd"/>
      <w:r w:rsidRPr="00E25D39">
        <w:t xml:space="preserve"> verlegt und anschließend mit einem Pflasterfugenmörtel verfugt werden. </w:t>
      </w:r>
    </w:p>
    <w:p w14:paraId="1CC96D5D" w14:textId="77777777" w:rsidR="00767EA7" w:rsidRPr="00E25D39" w:rsidRDefault="00767EA7" w:rsidP="00767EA7">
      <w:pPr>
        <w:rPr>
          <w:rFonts w:cs="Arial"/>
        </w:rPr>
      </w:pPr>
    </w:p>
    <w:p w14:paraId="7675512A" w14:textId="77777777" w:rsidR="00767EA7" w:rsidRPr="00E25D39" w:rsidRDefault="00767EA7" w:rsidP="00767EA7">
      <w:pPr>
        <w:pStyle w:val="Pressetext"/>
      </w:pPr>
      <w:r w:rsidRPr="00E25D39">
        <w:t xml:space="preserve">Da aber Wasser über die Fugen in die Konstruktion gelangen kann, musste für ausreichende Entwässerung gesorgt werden. Der beratende Gutachter empfahl </w:t>
      </w:r>
      <w:proofErr w:type="spellStart"/>
      <w:r w:rsidRPr="00E25D39">
        <w:t>AquaDrain</w:t>
      </w:r>
      <w:proofErr w:type="spellEnd"/>
      <w:r w:rsidRPr="00E25D39">
        <w:t xml:space="preserve"> HB. Diese Flächendrainage hat Gutjahr speziell für die Entwässerung hochbelasteter Fahrbeläge entwickelt. „Das System besitzt </w:t>
      </w:r>
      <w:proofErr w:type="spellStart"/>
      <w:r w:rsidRPr="00E25D39">
        <w:t>Drainkanäle</w:t>
      </w:r>
      <w:proofErr w:type="spellEnd"/>
      <w:r w:rsidRPr="00E25D39">
        <w:t xml:space="preserve">, </w:t>
      </w:r>
      <w:proofErr w:type="gramStart"/>
      <w:r w:rsidRPr="00E25D39">
        <w:t>über die Sickerwasser</w:t>
      </w:r>
      <w:proofErr w:type="gramEnd"/>
      <w:r w:rsidRPr="00E25D39">
        <w:t xml:space="preserve"> gezielt abgeführt wird. Dadurch schützt die Drainage vor </w:t>
      </w:r>
      <w:r w:rsidRPr="00E25D39">
        <w:lastRenderedPageBreak/>
        <w:t>Frostschäden“, erklärt Gutjahr-Geschäftsführer Ralph Johann. „Außerdem trocknet die gesamte Konstruktion schneller ab. Das ist gerade bei empfindlichen Natursteinbelägen ein Vorteil.“</w:t>
      </w:r>
    </w:p>
    <w:p w14:paraId="0DB7A3EF" w14:textId="77777777" w:rsidR="00767EA7" w:rsidRPr="00E25D39" w:rsidRDefault="00767EA7" w:rsidP="00767EA7">
      <w:pPr>
        <w:rPr>
          <w:rFonts w:cs="Arial"/>
        </w:rPr>
      </w:pPr>
    </w:p>
    <w:p w14:paraId="5918BC0C" w14:textId="77777777" w:rsidR="00767EA7" w:rsidRPr="00E25D39" w:rsidRDefault="00767EA7" w:rsidP="00767EA7">
      <w:pPr>
        <w:rPr>
          <w:rFonts w:cs="Arial"/>
          <w:b/>
        </w:rPr>
      </w:pPr>
      <w:r w:rsidRPr="00E25D39">
        <w:rPr>
          <w:rFonts w:cs="Arial"/>
          <w:b/>
        </w:rPr>
        <w:t>Entwässerung hochbelastbarer Fahrbahnbeläge</w:t>
      </w:r>
    </w:p>
    <w:p w14:paraId="036F2E23" w14:textId="70FC6482" w:rsidR="00767EA7" w:rsidRPr="00E25D39" w:rsidRDefault="00767EA7" w:rsidP="00767EA7">
      <w:pPr>
        <w:pStyle w:val="Pressetext"/>
      </w:pPr>
      <w:proofErr w:type="spellStart"/>
      <w:r w:rsidRPr="00E25D39">
        <w:t>AquaDrain</w:t>
      </w:r>
      <w:proofErr w:type="spellEnd"/>
      <w:r w:rsidRPr="00E25D39">
        <w:t xml:space="preserve"> HB ist als Teil eines hochbelastbaren Fahrbahnbelags geeignet, etwa auf Parkhausdachflächen</w:t>
      </w:r>
      <w:r w:rsidR="003E359F">
        <w:t xml:space="preserve">, </w:t>
      </w:r>
      <w:r w:rsidRPr="00E25D39">
        <w:t>in Fußgängerzonen</w:t>
      </w:r>
      <w:r w:rsidR="003E359F">
        <w:t xml:space="preserve"> – oder auf dem</w:t>
      </w:r>
      <w:r w:rsidRPr="00E25D39">
        <w:t xml:space="preserve"> Marienplatz der bayerischen Landeshauptstadt.</w:t>
      </w:r>
      <w:r w:rsidR="003E359F">
        <w:t xml:space="preserve"> Hier</w:t>
      </w:r>
      <w:r w:rsidRPr="00E25D39">
        <w:t xml:space="preserve"> wurde dann auf der </w:t>
      </w:r>
      <w:proofErr w:type="spellStart"/>
      <w:r w:rsidRPr="00E25D39">
        <w:t>Drainmatte</w:t>
      </w:r>
      <w:proofErr w:type="spellEnd"/>
      <w:r w:rsidRPr="00E25D39">
        <w:t xml:space="preserve"> eine </w:t>
      </w:r>
      <w:proofErr w:type="spellStart"/>
      <w:r w:rsidRPr="00E25D39">
        <w:t>zementäre</w:t>
      </w:r>
      <w:proofErr w:type="spellEnd"/>
      <w:r w:rsidRPr="00E25D39">
        <w:t xml:space="preserve"> </w:t>
      </w:r>
      <w:proofErr w:type="spellStart"/>
      <w:r w:rsidRPr="00E25D39">
        <w:t>Drainmörtelschicht</w:t>
      </w:r>
      <w:proofErr w:type="spellEnd"/>
      <w:r w:rsidRPr="00E25D39">
        <w:t xml:space="preserve"> aufgebracht. Zur Herstellung der rückseitigen Kontaktschicht wurden die schweren Natursteinplatten mit einer Hebevorrichtung in eine Haftschlämme eingetaucht und anschießend in den frischen </w:t>
      </w:r>
      <w:proofErr w:type="spellStart"/>
      <w:r w:rsidRPr="00E25D39">
        <w:t>Drainmörtel</w:t>
      </w:r>
      <w:proofErr w:type="spellEnd"/>
      <w:r w:rsidRPr="00E25D39">
        <w:t xml:space="preserve"> eingebettet. Am Schluss folgte die Verfugung. </w:t>
      </w:r>
    </w:p>
    <w:p w14:paraId="5B499D40" w14:textId="77777777" w:rsidR="00767EA7" w:rsidRPr="00E25D39" w:rsidRDefault="00767EA7" w:rsidP="00767EA7">
      <w:pPr>
        <w:rPr>
          <w:rFonts w:cs="Arial"/>
        </w:rPr>
      </w:pPr>
    </w:p>
    <w:p w14:paraId="3222845B" w14:textId="77777777" w:rsidR="00767EA7" w:rsidRPr="00E25D39" w:rsidRDefault="00767EA7" w:rsidP="00767EA7">
      <w:pPr>
        <w:rPr>
          <w:rFonts w:cs="Arial"/>
          <w:b/>
        </w:rPr>
      </w:pPr>
      <w:r w:rsidRPr="00E25D39">
        <w:rPr>
          <w:rFonts w:cs="Arial"/>
          <w:b/>
        </w:rPr>
        <w:t>Marienplatz wieder in vertrauter Gestalt</w:t>
      </w:r>
    </w:p>
    <w:p w14:paraId="713C644F" w14:textId="77777777" w:rsidR="00767EA7" w:rsidRPr="00E25D39" w:rsidRDefault="00767EA7" w:rsidP="00767EA7">
      <w:pPr>
        <w:pStyle w:val="Pressetext"/>
      </w:pPr>
      <w:r w:rsidRPr="00E25D39">
        <w:t xml:space="preserve">Die </w:t>
      </w:r>
      <w:proofErr w:type="spellStart"/>
      <w:r w:rsidRPr="00E25D39">
        <w:t>Verlegearbeiten</w:t>
      </w:r>
      <w:proofErr w:type="spellEnd"/>
      <w:r w:rsidRPr="00E25D39">
        <w:t xml:space="preserve"> auf dem Marienplatz konnten im September 2016 beendet werden. Bauherr und Handwerker waren zufrieden mit den Arbeiten auf dem runderneuerten Platz. Und die Einwohner und Touristen freuen sich, dass sie ihren Münchener Lieblingsplatz in vertrauter Gestalt wiederhaben: als Willkommensplatz für die EM 2021 – jetzt wieder auf sicherem und perfekt entwässertem Boden.</w:t>
      </w:r>
    </w:p>
    <w:p w14:paraId="389318D4" w14:textId="77777777" w:rsidR="001008AF" w:rsidRPr="005E7C23" w:rsidRDefault="001008AF" w:rsidP="005E7C23">
      <w:pPr>
        <w:pStyle w:val="berGutjahr"/>
        <w:spacing w:before="320"/>
        <w:rPr>
          <w:b/>
        </w:rPr>
      </w:pPr>
      <w:r w:rsidRPr="005E7C23">
        <w:rPr>
          <w:b/>
        </w:rPr>
        <w:t>Über Gutjahr</w:t>
      </w:r>
    </w:p>
    <w:p w14:paraId="7E2C494A" w14:textId="6830F3CF"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040498A4"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84EEB" w14:textId="77777777" w:rsidR="002A0392" w:rsidRDefault="002A0392" w:rsidP="00EC4464">
      <w:pPr>
        <w:spacing w:line="240" w:lineRule="auto"/>
      </w:pPr>
      <w:r>
        <w:separator/>
      </w:r>
    </w:p>
  </w:endnote>
  <w:endnote w:type="continuationSeparator" w:id="0">
    <w:p w14:paraId="2D0BC31B" w14:textId="77777777" w:rsidR="002A0392" w:rsidRDefault="002A0392"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08FB0" w14:textId="77777777" w:rsidR="002A0392" w:rsidRDefault="002A0392" w:rsidP="00EC4464">
      <w:pPr>
        <w:spacing w:line="240" w:lineRule="auto"/>
      </w:pPr>
      <w:r>
        <w:separator/>
      </w:r>
    </w:p>
  </w:footnote>
  <w:footnote w:type="continuationSeparator" w:id="0">
    <w:p w14:paraId="08E77899" w14:textId="77777777" w:rsidR="002A0392" w:rsidRDefault="002A0392"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06E59"/>
    <w:rsid w:val="00027207"/>
    <w:rsid w:val="001008AF"/>
    <w:rsid w:val="0022769C"/>
    <w:rsid w:val="002A0392"/>
    <w:rsid w:val="002A7BCB"/>
    <w:rsid w:val="003E359F"/>
    <w:rsid w:val="00410B9E"/>
    <w:rsid w:val="00446E5E"/>
    <w:rsid w:val="004A4DD7"/>
    <w:rsid w:val="004F42A7"/>
    <w:rsid w:val="00541AA9"/>
    <w:rsid w:val="005E7C23"/>
    <w:rsid w:val="006457DF"/>
    <w:rsid w:val="006730B6"/>
    <w:rsid w:val="006B6981"/>
    <w:rsid w:val="006F42B6"/>
    <w:rsid w:val="00767EA7"/>
    <w:rsid w:val="007C4B6B"/>
    <w:rsid w:val="00874287"/>
    <w:rsid w:val="009436AC"/>
    <w:rsid w:val="009E5E9A"/>
    <w:rsid w:val="00A0063E"/>
    <w:rsid w:val="00C360C1"/>
    <w:rsid w:val="00CE23D4"/>
    <w:rsid w:val="00D25509"/>
    <w:rsid w:val="00D338C6"/>
    <w:rsid w:val="00E501DD"/>
    <w:rsid w:val="00EC4464"/>
    <w:rsid w:val="00F15C0C"/>
    <w:rsid w:val="00F41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k/Desktop/Gutjahr_Vorlage_P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Gutjahr_Vorlage_PI.dotx</Template>
  <TotalTime>0</TotalTime>
  <Pages>2</Pages>
  <Words>582</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11</cp:revision>
  <dcterms:created xsi:type="dcterms:W3CDTF">2019-07-24T13:11:00Z</dcterms:created>
  <dcterms:modified xsi:type="dcterms:W3CDTF">2021-05-31T14:20:00Z</dcterms:modified>
</cp:coreProperties>
</file>