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CA95" w14:textId="77777777" w:rsidR="00E501DD" w:rsidRPr="00A80963" w:rsidRDefault="00A4338D" w:rsidP="00256AA7">
      <w:pPr>
        <w:pStyle w:val="1Zeile"/>
        <w:rPr>
          <w:color w:val="000000" w:themeColor="text1"/>
        </w:rPr>
      </w:pPr>
      <w:r w:rsidRPr="00A80963">
        <w:rPr>
          <w:color w:val="000000" w:themeColor="text1"/>
        </w:rPr>
        <w:t xml:space="preserve">Hufeisensiedlung </w:t>
      </w:r>
      <w:r w:rsidR="000723A3" w:rsidRPr="00A80963">
        <w:rPr>
          <w:color w:val="000000" w:themeColor="text1"/>
        </w:rPr>
        <w:t>Berlin-</w:t>
      </w:r>
      <w:r w:rsidRPr="00A80963">
        <w:rPr>
          <w:color w:val="000000" w:themeColor="text1"/>
        </w:rPr>
        <w:t>Britz</w:t>
      </w:r>
    </w:p>
    <w:p w14:paraId="63337E95" w14:textId="77777777" w:rsidR="0022769C" w:rsidRPr="00A80963" w:rsidRDefault="00A4338D" w:rsidP="00942C45">
      <w:pPr>
        <w:pStyle w:val="2Zeile-14pt-bold"/>
        <w:spacing w:line="288" w:lineRule="auto"/>
        <w:jc w:val="left"/>
        <w:rPr>
          <w:color w:val="000000" w:themeColor="text1"/>
        </w:rPr>
      </w:pPr>
      <w:r w:rsidRPr="00A80963">
        <w:rPr>
          <w:color w:val="000000" w:themeColor="text1"/>
        </w:rPr>
        <w:t>UNESCO-Welterbe</w:t>
      </w:r>
      <w:r w:rsidR="00B77CC2" w:rsidRPr="00A80963">
        <w:rPr>
          <w:color w:val="000000" w:themeColor="text1"/>
        </w:rPr>
        <w:t xml:space="preserve">: </w:t>
      </w:r>
      <w:r w:rsidR="00237AD4">
        <w:rPr>
          <w:color w:val="000000" w:themeColor="text1"/>
        </w:rPr>
        <w:t xml:space="preserve">Gutjahr-Drainagen schützen historische </w:t>
      </w:r>
      <w:r w:rsidRPr="00A80963">
        <w:rPr>
          <w:color w:val="000000" w:themeColor="text1"/>
        </w:rPr>
        <w:t xml:space="preserve">Treppen </w:t>
      </w:r>
      <w:r w:rsidR="00237AD4">
        <w:rPr>
          <w:color w:val="000000" w:themeColor="text1"/>
        </w:rPr>
        <w:t>der Hufeisensiedlung</w:t>
      </w:r>
    </w:p>
    <w:p w14:paraId="498C0CC5" w14:textId="3D1D1BA9" w:rsidR="003A6F00" w:rsidRPr="00A80963" w:rsidRDefault="0022769C" w:rsidP="00256AA7">
      <w:pPr>
        <w:pStyle w:val="BickenbachBergstrae-Datum"/>
        <w:rPr>
          <w:b w:val="0"/>
          <w:color w:val="000000" w:themeColor="text1"/>
        </w:rPr>
      </w:pPr>
      <w:proofErr w:type="spellStart"/>
      <w:r w:rsidRPr="00373DD8">
        <w:t>Bickenbach</w:t>
      </w:r>
      <w:proofErr w:type="spellEnd"/>
      <w:r w:rsidRPr="00373DD8">
        <w:t xml:space="preserve">/Bergstraße, </w:t>
      </w:r>
      <w:r w:rsidR="0045082F">
        <w:t>30</w:t>
      </w:r>
      <w:r w:rsidRPr="00373DD8">
        <w:t xml:space="preserve">. </w:t>
      </w:r>
      <w:r w:rsidR="0045082F">
        <w:t>September</w:t>
      </w:r>
      <w:r w:rsidR="00E03094" w:rsidRPr="00373DD8">
        <w:t xml:space="preserve"> </w:t>
      </w:r>
      <w:r w:rsidR="00A4338D" w:rsidRPr="00373DD8">
        <w:t>202</w:t>
      </w:r>
      <w:r w:rsidR="0045082F">
        <w:t>1</w:t>
      </w:r>
      <w:r w:rsidR="00407173">
        <w:t>.</w:t>
      </w:r>
      <w:r w:rsidR="00A80963">
        <w:t xml:space="preserve"> </w:t>
      </w:r>
      <w:r w:rsidR="00A4338D" w:rsidRPr="00A80963">
        <w:rPr>
          <w:color w:val="000000" w:themeColor="text1"/>
        </w:rPr>
        <w:t xml:space="preserve">Als eine der ersten Siedlungen für sozialen </w:t>
      </w:r>
      <w:r w:rsidR="00373DD8" w:rsidRPr="00A80963">
        <w:rPr>
          <w:color w:val="000000" w:themeColor="text1"/>
        </w:rPr>
        <w:t xml:space="preserve">Wohnungsbau </w:t>
      </w:r>
      <w:r w:rsidR="00A4338D" w:rsidRPr="00A80963">
        <w:rPr>
          <w:color w:val="000000" w:themeColor="text1"/>
        </w:rPr>
        <w:t xml:space="preserve">entstand </w:t>
      </w:r>
      <w:r w:rsidR="000723A3" w:rsidRPr="00A80963">
        <w:rPr>
          <w:color w:val="000000" w:themeColor="text1"/>
        </w:rPr>
        <w:t xml:space="preserve">in Berlin von 1925 bis 1933 </w:t>
      </w:r>
      <w:r w:rsidR="00A4338D" w:rsidRPr="00A80963">
        <w:rPr>
          <w:color w:val="000000" w:themeColor="text1"/>
        </w:rPr>
        <w:t xml:space="preserve">die </w:t>
      </w:r>
      <w:r w:rsidR="00373DD8" w:rsidRPr="00A80963">
        <w:rPr>
          <w:color w:val="000000" w:themeColor="text1"/>
        </w:rPr>
        <w:t xml:space="preserve">Hufeisensiedlung Britz. </w:t>
      </w:r>
      <w:r w:rsidR="0041260A" w:rsidRPr="00A80963">
        <w:rPr>
          <w:color w:val="000000" w:themeColor="text1"/>
        </w:rPr>
        <w:t xml:space="preserve">Für ihr richtungsweisendes Architekturkonzept wurde </w:t>
      </w:r>
      <w:r w:rsidR="00D20C95">
        <w:rPr>
          <w:color w:val="000000" w:themeColor="text1"/>
        </w:rPr>
        <w:t>sie</w:t>
      </w:r>
      <w:r w:rsidR="0041260A" w:rsidRPr="00A80963">
        <w:rPr>
          <w:color w:val="000000" w:themeColor="text1"/>
        </w:rPr>
        <w:t xml:space="preserve"> 2008 in die Liste de</w:t>
      </w:r>
      <w:r w:rsidR="00A80963">
        <w:rPr>
          <w:color w:val="000000" w:themeColor="text1"/>
        </w:rPr>
        <w:t>s</w:t>
      </w:r>
      <w:r w:rsidR="0041260A" w:rsidRPr="00A80963">
        <w:rPr>
          <w:color w:val="000000" w:themeColor="text1"/>
        </w:rPr>
        <w:t xml:space="preserve"> UNESCO-Welt</w:t>
      </w:r>
      <w:r w:rsidR="00D15FE2">
        <w:rPr>
          <w:color w:val="000000" w:themeColor="text1"/>
        </w:rPr>
        <w:t>kultur</w:t>
      </w:r>
      <w:r w:rsidR="0041260A" w:rsidRPr="00A80963">
        <w:rPr>
          <w:color w:val="000000" w:themeColor="text1"/>
        </w:rPr>
        <w:t>erbe</w:t>
      </w:r>
      <w:r w:rsidR="00A80963">
        <w:rPr>
          <w:color w:val="000000" w:themeColor="text1"/>
        </w:rPr>
        <w:t>s</w:t>
      </w:r>
      <w:r w:rsidR="002E7940" w:rsidRPr="00A80963">
        <w:rPr>
          <w:color w:val="000000" w:themeColor="text1"/>
        </w:rPr>
        <w:t xml:space="preserve"> </w:t>
      </w:r>
      <w:r w:rsidR="0041260A" w:rsidRPr="00A80963">
        <w:rPr>
          <w:color w:val="000000" w:themeColor="text1"/>
        </w:rPr>
        <w:t>aufgenommen.</w:t>
      </w:r>
      <w:r w:rsidR="00A80963" w:rsidRPr="00A80963">
        <w:rPr>
          <w:color w:val="000000" w:themeColor="text1"/>
        </w:rPr>
        <w:t xml:space="preserve"> Zum Ensemble gehört auch eine Treppenanlage im Außenbereich der Siedlung. </w:t>
      </w:r>
      <w:r w:rsidR="004812FC" w:rsidRPr="00A80963">
        <w:rPr>
          <w:color w:val="000000" w:themeColor="text1"/>
        </w:rPr>
        <w:t xml:space="preserve">90 Jahre </w:t>
      </w:r>
      <w:r w:rsidR="00A80963">
        <w:rPr>
          <w:color w:val="000000" w:themeColor="text1"/>
        </w:rPr>
        <w:t>nach de</w:t>
      </w:r>
      <w:r w:rsidR="00D20C95">
        <w:rPr>
          <w:color w:val="000000" w:themeColor="text1"/>
        </w:rPr>
        <w:t>m Bau der Treppe</w:t>
      </w:r>
      <w:r w:rsidR="004812FC" w:rsidRPr="00A80963">
        <w:rPr>
          <w:color w:val="000000" w:themeColor="text1"/>
        </w:rPr>
        <w:t xml:space="preserve"> sorg</w:t>
      </w:r>
      <w:r w:rsidR="00A80963" w:rsidRPr="00A80963">
        <w:rPr>
          <w:color w:val="000000" w:themeColor="text1"/>
        </w:rPr>
        <w:t>t die</w:t>
      </w:r>
      <w:r w:rsidR="004812FC" w:rsidRPr="00A80963">
        <w:rPr>
          <w:color w:val="000000" w:themeColor="text1"/>
        </w:rPr>
        <w:t xml:space="preserve"> </w:t>
      </w:r>
      <w:r w:rsidR="00A80963" w:rsidRPr="00A80963">
        <w:rPr>
          <w:color w:val="000000" w:themeColor="text1"/>
        </w:rPr>
        <w:t>Stufen</w:t>
      </w:r>
      <w:r w:rsidR="004812FC" w:rsidRPr="00A80963">
        <w:rPr>
          <w:color w:val="000000" w:themeColor="text1"/>
        </w:rPr>
        <w:t>drainage</w:t>
      </w:r>
      <w:r w:rsidR="00F34E29" w:rsidRPr="00A80963">
        <w:rPr>
          <w:color w:val="000000" w:themeColor="text1"/>
        </w:rPr>
        <w:t xml:space="preserve"> von Gutjahr für eine zuverlässige Entwässerung</w:t>
      </w:r>
      <w:r w:rsidR="00A80963" w:rsidRPr="00A80963">
        <w:rPr>
          <w:color w:val="000000" w:themeColor="text1"/>
        </w:rPr>
        <w:t>.</w:t>
      </w:r>
    </w:p>
    <w:p w14:paraId="1CD2B7F6" w14:textId="77777777" w:rsidR="00192964" w:rsidRDefault="00192964" w:rsidP="00407173">
      <w:pPr>
        <w:pStyle w:val="Pressetext"/>
      </w:pPr>
      <w:r>
        <w:rPr>
          <w:shd w:val="clear" w:color="auto" w:fill="FFFFFF"/>
        </w:rPr>
        <w:t xml:space="preserve">Neu erbaute Großsiedlungen versprachen im Berlin der 1920er-Jahre einen Weg aus der enormen Wohnungsnot. Gleichzeitig sollten sie einen </w:t>
      </w:r>
      <w:r w:rsidR="00373DD8">
        <w:t xml:space="preserve">Gegenentwurf zu </w:t>
      </w:r>
      <w:r>
        <w:t xml:space="preserve">den </w:t>
      </w:r>
      <w:r w:rsidR="00373DD8">
        <w:t>Mietskasernen</w:t>
      </w:r>
      <w:r>
        <w:t xml:space="preserve"> mit ihren engen Hinterhöfen und oft katastrophalen hygienischen Zuständen darstellen. Um die neuen Siedlungen auch für die Bewohner der Mietskasernen bezahlbar zu machen, mussten die Baukosten niedrig gehalten werden. Für Stadtplaner und Architekten war das eine große Herausforderung – und ein Grund für </w:t>
      </w:r>
      <w:r w:rsidR="00A65AB7">
        <w:t>deren</w:t>
      </w:r>
      <w:r>
        <w:t xml:space="preserve"> heute noch charakteristische funktionale Architektur</w:t>
      </w:r>
      <w:r w:rsidR="00A65AB7">
        <w:t>.</w:t>
      </w:r>
    </w:p>
    <w:p w14:paraId="5AE81C67" w14:textId="77777777" w:rsidR="00192964" w:rsidRDefault="00192964" w:rsidP="00407173">
      <w:pPr>
        <w:pStyle w:val="Pressetext"/>
      </w:pPr>
    </w:p>
    <w:p w14:paraId="15967290" w14:textId="77777777" w:rsidR="00192964" w:rsidRDefault="00E15E84" w:rsidP="00407173">
      <w:pPr>
        <w:pStyle w:val="Pressetext"/>
      </w:pPr>
      <w:r>
        <w:t xml:space="preserve">Die Hufeisensiedlung in Berlin-Britz im Bezirk Neukölln – benannt nach dem hufeisenförmig angeordneten Kern der Siedlung – gilt als </w:t>
      </w:r>
      <w:r w:rsidRPr="00E15E84">
        <w:t xml:space="preserve">eines der ersten Projekte des sozialen Wohnungsbaus und </w:t>
      </w:r>
      <w:r>
        <w:t xml:space="preserve">als heute noch herausragendes Beispiel </w:t>
      </w:r>
      <w:r w:rsidRPr="00E15E84">
        <w:t>des modernen Städtebaus und des</w:t>
      </w:r>
      <w:r>
        <w:t xml:space="preserve"> </w:t>
      </w:r>
      <w:r w:rsidRPr="00D20C95">
        <w:t xml:space="preserve">fortschrittlichen „Neuen Bauens“ nach dem Ersten Weltkrieg. </w:t>
      </w:r>
      <w:r w:rsidR="007044EA" w:rsidRPr="00D20C95">
        <w:t>Seit 2008 zählt die Siedlung zum UNESCO-Welterbe.</w:t>
      </w:r>
    </w:p>
    <w:p w14:paraId="47B5BB4E" w14:textId="77777777" w:rsidR="007044EA" w:rsidRDefault="007044EA" w:rsidP="00407173">
      <w:pPr>
        <w:pStyle w:val="Pressetext"/>
      </w:pPr>
    </w:p>
    <w:p w14:paraId="21DF73A2" w14:textId="77777777" w:rsidR="00A80963" w:rsidRPr="00A80963" w:rsidRDefault="00A80963" w:rsidP="00407173">
      <w:pPr>
        <w:pStyle w:val="Pressetext"/>
        <w:rPr>
          <w:b/>
          <w:bCs/>
        </w:rPr>
      </w:pPr>
      <w:r w:rsidRPr="00A80963">
        <w:rPr>
          <w:b/>
          <w:bCs/>
        </w:rPr>
        <w:t>Treppenanlagen unbenutzbar und gesperrt</w:t>
      </w:r>
    </w:p>
    <w:p w14:paraId="1463CE98" w14:textId="77777777" w:rsidR="00A25DEE" w:rsidRDefault="00A25DEE" w:rsidP="00873E68">
      <w:pPr>
        <w:pStyle w:val="Pressetext"/>
      </w:pPr>
      <w:r>
        <w:t xml:space="preserve">Im Rahmen einer großangelegten Sanierung der Außenbereiche mit dem „Hufeisenteich“ und der ihn umgebenden Grünanlagen sollte das Gewässer wieder in seinen ursprünglichen Zustand versetzt </w:t>
      </w:r>
      <w:r w:rsidR="00D20C95">
        <w:t>werden. A</w:t>
      </w:r>
      <w:r>
        <w:t xml:space="preserve">uch die Treppenanlagen </w:t>
      </w:r>
      <w:r w:rsidR="00D20C95">
        <w:t>galt es zu erneuern. Diese waren vor Beginn der Sanierungsar</w:t>
      </w:r>
      <w:r>
        <w:t xml:space="preserve">beiten </w:t>
      </w:r>
      <w:r w:rsidR="0075167E">
        <w:t xml:space="preserve">im Frühjahr 2012 </w:t>
      </w:r>
      <w:r>
        <w:t xml:space="preserve">größtenteils unbenutzbar und gesperrt. Die zulaufende, etwa </w:t>
      </w:r>
      <w:r w:rsidRPr="00840A0E">
        <w:t xml:space="preserve">15 </w:t>
      </w:r>
      <w:r>
        <w:t>bis</w:t>
      </w:r>
      <w:r w:rsidRPr="00840A0E">
        <w:t xml:space="preserve"> 20 </w:t>
      </w:r>
      <w:r>
        <w:t xml:space="preserve">Meter </w:t>
      </w:r>
      <w:r w:rsidRPr="00840A0E">
        <w:t>breit</w:t>
      </w:r>
      <w:r>
        <w:t>e Treppe</w:t>
      </w:r>
      <w:r w:rsidR="00A6489D">
        <w:t>nanlage</w:t>
      </w:r>
      <w:r>
        <w:t xml:space="preserve"> besteht aus </w:t>
      </w:r>
      <w:r w:rsidRPr="00840A0E">
        <w:t xml:space="preserve">24 Steigungen mit </w:t>
      </w:r>
      <w:r>
        <w:t>zwei</w:t>
      </w:r>
      <w:r w:rsidRPr="00840A0E">
        <w:t xml:space="preserve"> Zwischenpodesten</w:t>
      </w:r>
      <w:r>
        <w:t xml:space="preserve"> und bildet </w:t>
      </w:r>
      <w:r w:rsidR="00A25692">
        <w:t xml:space="preserve">am offenen Ende des „Hufeisens“ </w:t>
      </w:r>
      <w:r>
        <w:t>den Zugang zum Teich.</w:t>
      </w:r>
      <w:r w:rsidR="00A6489D">
        <w:t xml:space="preserve"> Bei der Sanierung der Gartenanlagen waren sowohl Anforderungen des Natur- als auch des Denkmalschutzes zu berücksichtigen.</w:t>
      </w:r>
    </w:p>
    <w:p w14:paraId="1E3D927A" w14:textId="77777777" w:rsidR="00967074" w:rsidRPr="00AA4951" w:rsidRDefault="00AA4951" w:rsidP="00873E68">
      <w:pPr>
        <w:pStyle w:val="Pressetext"/>
        <w:rPr>
          <w:b/>
          <w:bCs/>
        </w:rPr>
      </w:pPr>
      <w:r w:rsidRPr="00AA4951">
        <w:rPr>
          <w:b/>
          <w:bCs/>
        </w:rPr>
        <w:lastRenderedPageBreak/>
        <w:t>Herausforderung: Verlegung bei niedriger Aufbauhöhe</w:t>
      </w:r>
    </w:p>
    <w:p w14:paraId="3B291622" w14:textId="77777777" w:rsidR="001D72A7" w:rsidRDefault="001D72A7" w:rsidP="00873E68">
      <w:pPr>
        <w:pStyle w:val="Pressetext"/>
      </w:pPr>
      <w:r>
        <w:t>D</w:t>
      </w:r>
      <w:r w:rsidR="00473B16">
        <w:t xml:space="preserve">er neue Belag </w:t>
      </w:r>
      <w:r>
        <w:t xml:space="preserve">auf der Treppenanlage </w:t>
      </w:r>
      <w:r w:rsidR="00473B16">
        <w:t xml:space="preserve">– ein </w:t>
      </w:r>
      <w:r w:rsidR="000723A3">
        <w:t>eigens modellierter</w:t>
      </w:r>
      <w:r w:rsidR="00B372A8" w:rsidRPr="00B372A8">
        <w:t xml:space="preserve"> </w:t>
      </w:r>
      <w:r w:rsidR="00473B16" w:rsidRPr="00473B16">
        <w:t>Klinker</w:t>
      </w:r>
      <w:r w:rsidR="000723A3">
        <w:t xml:space="preserve"> mit speziellen Maßen</w:t>
      </w:r>
      <w:r w:rsidR="00473B16">
        <w:t xml:space="preserve"> – </w:t>
      </w:r>
      <w:r>
        <w:t xml:space="preserve">sollte </w:t>
      </w:r>
      <w:r w:rsidR="00473B16">
        <w:t xml:space="preserve">über der alten Treppe verlegt werden, die bis zu den Randbereichen freigelegt worden war. </w:t>
      </w:r>
      <w:r w:rsidR="00EA63E7">
        <w:t>Gleichzeitig durfte der ursprüngliche Charakter der zum Weltkulturerbe gehörenden Anlage nicht verändert werden</w:t>
      </w:r>
      <w:r w:rsidR="00B80ADA">
        <w:t>. Verlangt war unter anderem eine niedrige Aufbauhöhe.</w:t>
      </w:r>
    </w:p>
    <w:p w14:paraId="3242D897" w14:textId="77777777" w:rsidR="001D72A7" w:rsidRDefault="001D72A7" w:rsidP="00873E68">
      <w:pPr>
        <w:pStyle w:val="Pressetext"/>
      </w:pPr>
    </w:p>
    <w:p w14:paraId="497BE236" w14:textId="77777777" w:rsidR="00D202EE" w:rsidRDefault="00157CAC" w:rsidP="00873E68">
      <w:pPr>
        <w:pStyle w:val="Pressetext"/>
      </w:pPr>
      <w:r>
        <w:t xml:space="preserve">Die Herausforderung war, trotz geringer </w:t>
      </w:r>
      <w:r w:rsidR="00A25692">
        <w:t>Konstruktions</w:t>
      </w:r>
      <w:r>
        <w:t xml:space="preserve">höhe </w:t>
      </w:r>
      <w:r w:rsidR="00AA4951">
        <w:t xml:space="preserve">eine zuverlässige Entwässerung </w:t>
      </w:r>
      <w:r>
        <w:t xml:space="preserve">zu </w:t>
      </w:r>
      <w:r w:rsidR="00D20C95">
        <w:t>sichern</w:t>
      </w:r>
      <w:r>
        <w:t xml:space="preserve"> und den Klinker-Belag vor Stauwasser zu schützen. </w:t>
      </w:r>
      <w:r w:rsidR="00A25692">
        <w:t>Wegen</w:t>
      </w:r>
      <w:r>
        <w:t xml:space="preserve"> der schwierigen Ausgangslage </w:t>
      </w:r>
      <w:r w:rsidR="00AA4951">
        <w:t xml:space="preserve">wandte </w:t>
      </w:r>
      <w:r w:rsidR="00B80ADA">
        <w:t>s</w:t>
      </w:r>
      <w:r w:rsidR="00AA4951">
        <w:t>ich</w:t>
      </w:r>
      <w:r w:rsidR="00B80ADA">
        <w:t xml:space="preserve"> </w:t>
      </w:r>
      <w:r w:rsidR="0092667A">
        <w:t>das ausführende</w:t>
      </w:r>
      <w:r w:rsidR="00B80ADA">
        <w:t xml:space="preserve"> </w:t>
      </w:r>
      <w:r>
        <w:t>Bauunternehmen „</w:t>
      </w:r>
      <w:r w:rsidRPr="000A3317">
        <w:t>Baudenkmalpflege Prenzlau</w:t>
      </w:r>
      <w:r>
        <w:t xml:space="preserve">" </w:t>
      </w:r>
      <w:r w:rsidR="00AA4951">
        <w:t xml:space="preserve">direkt an Gutjahr. </w:t>
      </w:r>
      <w:r>
        <w:t xml:space="preserve">Gemeinsam mit den Bauherren </w:t>
      </w:r>
      <w:r w:rsidR="000A3317">
        <w:t xml:space="preserve">entschieden </w:t>
      </w:r>
      <w:r w:rsidR="00D20C95">
        <w:t xml:space="preserve">sich </w:t>
      </w:r>
      <w:r w:rsidR="00A25692">
        <w:t>die Gutjahr-Experten und das Bauunternehmen</w:t>
      </w:r>
      <w:r w:rsidR="000A3317">
        <w:t xml:space="preserve"> </w:t>
      </w:r>
      <w:r w:rsidR="0092667A">
        <w:t xml:space="preserve">für den Einsatz des </w:t>
      </w:r>
      <w:r w:rsidR="008320FF" w:rsidRPr="004436B0">
        <w:t xml:space="preserve">kapillarpassiven </w:t>
      </w:r>
      <w:r w:rsidR="0092667A">
        <w:t>Stufen</w:t>
      </w:r>
      <w:r w:rsidR="0092667A" w:rsidRPr="0092667A">
        <w:t>drainagesystem</w:t>
      </w:r>
      <w:r w:rsidR="0092667A">
        <w:t xml:space="preserve">s </w:t>
      </w:r>
      <w:r w:rsidR="0092667A" w:rsidRPr="0092667A">
        <w:t>AquaDrain SD</w:t>
      </w:r>
      <w:r w:rsidR="00D202EE">
        <w:t xml:space="preserve">. Denn </w:t>
      </w:r>
      <w:r w:rsidR="00873E68">
        <w:t xml:space="preserve">die Experten waren der Meinung, dass </w:t>
      </w:r>
      <w:proofErr w:type="spellStart"/>
      <w:r w:rsidR="00D202EE">
        <w:t>D</w:t>
      </w:r>
      <w:r w:rsidR="00D202EE" w:rsidRPr="00D202EE">
        <w:t>rainmörtel</w:t>
      </w:r>
      <w:proofErr w:type="spellEnd"/>
      <w:r w:rsidR="00D202EE" w:rsidRPr="00D202EE">
        <w:t xml:space="preserve"> allein nicht vor Schäden schützen</w:t>
      </w:r>
      <w:r w:rsidR="00873E68">
        <w:t xml:space="preserve"> </w:t>
      </w:r>
      <w:r w:rsidR="00873E68" w:rsidRPr="00D202EE">
        <w:t>kann</w:t>
      </w:r>
      <w:r w:rsidR="00D202EE" w:rsidRPr="00D202EE">
        <w:t>.</w:t>
      </w:r>
    </w:p>
    <w:p w14:paraId="30A204CA" w14:textId="77777777" w:rsidR="00D202EE" w:rsidRDefault="00D202EE" w:rsidP="00873E68">
      <w:pPr>
        <w:pStyle w:val="Pressetext"/>
      </w:pPr>
    </w:p>
    <w:p w14:paraId="529E84AF" w14:textId="77777777" w:rsidR="00A25692" w:rsidRPr="00A25692" w:rsidRDefault="00A25692" w:rsidP="00873E68">
      <w:pPr>
        <w:pStyle w:val="Pressetext"/>
        <w:rPr>
          <w:b/>
          <w:bCs/>
        </w:rPr>
      </w:pPr>
      <w:r w:rsidRPr="00A25692">
        <w:rPr>
          <w:b/>
          <w:bCs/>
        </w:rPr>
        <w:t xml:space="preserve">Treppendrainage für </w:t>
      </w:r>
      <w:r>
        <w:rPr>
          <w:b/>
          <w:bCs/>
        </w:rPr>
        <w:t>effektive</w:t>
      </w:r>
      <w:r w:rsidRPr="00A25692">
        <w:rPr>
          <w:b/>
          <w:bCs/>
        </w:rPr>
        <w:t xml:space="preserve"> Entwässerung</w:t>
      </w:r>
    </w:p>
    <w:p w14:paraId="26551C78" w14:textId="77777777" w:rsidR="00B45942" w:rsidRDefault="00360EA6" w:rsidP="00873E68">
      <w:pPr>
        <w:pStyle w:val="Pressetext"/>
      </w:pPr>
      <w:r>
        <w:t xml:space="preserve">Das zeigte auch eine in dieser Zeit durchgeführte Untersuchung des SKZ-Technologie-Zentrums Würzburg. In einem Versuchsaufbau </w:t>
      </w:r>
      <w:r w:rsidR="00EF7277">
        <w:t>wurden</w:t>
      </w:r>
      <w:r>
        <w:t xml:space="preserve"> Treppenaufbauten mit </w:t>
      </w:r>
      <w:proofErr w:type="spellStart"/>
      <w:r>
        <w:t>Drainmörtel</w:t>
      </w:r>
      <w:proofErr w:type="spellEnd"/>
      <w:r>
        <w:t xml:space="preserve"> alleine und mit </w:t>
      </w:r>
      <w:proofErr w:type="spellStart"/>
      <w:r>
        <w:t>Drainmörtel</w:t>
      </w:r>
      <w:proofErr w:type="spellEnd"/>
      <w:r>
        <w:t xml:space="preserve"> plus Stufendrainage</w:t>
      </w:r>
      <w:r w:rsidR="00EF7277">
        <w:t xml:space="preserve"> verglichen</w:t>
      </w:r>
      <w:r>
        <w:t xml:space="preserve">. </w:t>
      </w:r>
      <w:r w:rsidR="00EF7277">
        <w:t>„</w:t>
      </w:r>
      <w:r w:rsidR="00B45942">
        <w:t xml:space="preserve">Das Ergebnis war ziemlich eindeutig. </w:t>
      </w:r>
      <w:r w:rsidR="007C4154">
        <w:t>M</w:t>
      </w:r>
      <w:r w:rsidR="00EF7277">
        <w:t xml:space="preserve">it Stufendrainage </w:t>
      </w:r>
      <w:r w:rsidR="007C4154">
        <w:t xml:space="preserve">war die Entwässerungsleistung </w:t>
      </w:r>
      <w:r w:rsidR="00EF7277">
        <w:t xml:space="preserve">um ein Vielfaches </w:t>
      </w:r>
      <w:r w:rsidR="00B45942">
        <w:t>höher</w:t>
      </w:r>
      <w:r w:rsidR="00EF7277">
        <w:t xml:space="preserve"> als ohne“, erklärt Gutjahr-Geschäftsführer Ralph Johann. „Es zeigte sich </w:t>
      </w:r>
      <w:r w:rsidR="000D2A1E">
        <w:t xml:space="preserve">aber gleichzeitig </w:t>
      </w:r>
      <w:r w:rsidR="00EF7277">
        <w:t>auch, dass ohne Drainage die Stellstufe</w:t>
      </w:r>
      <w:r w:rsidR="000D2A1E">
        <w:t>n</w:t>
      </w:r>
      <w:r w:rsidR="00EF7277">
        <w:t xml:space="preserve"> extrem schnell durchfeuchtet war</w:t>
      </w:r>
      <w:r w:rsidR="000D2A1E">
        <w:t>en</w:t>
      </w:r>
      <w:r w:rsidR="00EF7277">
        <w:t>.</w:t>
      </w:r>
      <w:r w:rsidR="000D2A1E">
        <w:t xml:space="preserve"> Und das birgt ein enormes Schadensrisiko.</w:t>
      </w:r>
      <w:r w:rsidR="00EF7277">
        <w:t xml:space="preserve">“ </w:t>
      </w:r>
      <w:r w:rsidR="00B45942">
        <w:t>Bei einer so großen Treppenanlage wie bei der Hufeisensiedlung wäre</w:t>
      </w:r>
      <w:r w:rsidR="002C665D">
        <w:t xml:space="preserve">n teure Sanierungsarbeiten die Folge gewesen. </w:t>
      </w:r>
    </w:p>
    <w:p w14:paraId="2A31FAD7" w14:textId="77777777" w:rsidR="002C665D" w:rsidRDefault="002C665D" w:rsidP="00873E68">
      <w:pPr>
        <w:pStyle w:val="Pressetext"/>
      </w:pPr>
    </w:p>
    <w:p w14:paraId="5A70DC60" w14:textId="77777777" w:rsidR="002C665D" w:rsidRDefault="002C665D" w:rsidP="00873E68">
      <w:pPr>
        <w:pStyle w:val="Pressetext"/>
      </w:pPr>
      <w:r>
        <w:t xml:space="preserve">Um genau das zu verhindern, wurde </w:t>
      </w:r>
      <w:r w:rsidR="004C0EAB">
        <w:t>hier</w:t>
      </w:r>
      <w:r w:rsidR="00D202EE">
        <w:t xml:space="preserve"> die Stufen</w:t>
      </w:r>
      <w:r w:rsidR="00D202EE" w:rsidRPr="0092667A">
        <w:t>drainage</w:t>
      </w:r>
      <w:r w:rsidR="00D202EE">
        <w:t xml:space="preserve"> </w:t>
      </w:r>
      <w:proofErr w:type="spellStart"/>
      <w:r w:rsidR="00D202EE" w:rsidRPr="0092667A">
        <w:t>AquaDrain</w:t>
      </w:r>
      <w:proofErr w:type="spellEnd"/>
      <w:r w:rsidR="00D202EE" w:rsidRPr="0092667A">
        <w:t xml:space="preserve"> SD</w:t>
      </w:r>
      <w:r w:rsidR="00D202EE">
        <w:t xml:space="preserve"> </w:t>
      </w:r>
      <w:r>
        <w:t>eingesetzt</w:t>
      </w:r>
      <w:r w:rsidR="00D202EE">
        <w:t xml:space="preserve">. </w:t>
      </w:r>
      <w:r>
        <w:t xml:space="preserve">Die vorgeformten Winkelelemente wurden auf den Treppenstufen und Stoßtritten unter dem Belag eingebaut. Die Entwässerung </w:t>
      </w:r>
      <w:r w:rsidR="00BF6FB5">
        <w:t>sollte</w:t>
      </w:r>
      <w:r>
        <w:t xml:space="preserve"> dabei über die beiden Podeste</w:t>
      </w:r>
      <w:r w:rsidR="00BF6FB5">
        <w:t xml:space="preserve"> laufen. Hier führt</w:t>
      </w:r>
      <w:r>
        <w:t xml:space="preserve"> </w:t>
      </w:r>
      <w:r w:rsidR="00BF6FB5">
        <w:t xml:space="preserve">deshalb </w:t>
      </w:r>
      <w:r>
        <w:t>die Flächendrainage AquaDrain EK mit 16 mm Aufbauhöhe das Wasser quasi weite</w:t>
      </w:r>
      <w:r w:rsidR="00BF6FB5">
        <w:t>r</w:t>
      </w:r>
      <w:r>
        <w:t>. Am Fuß der Treppe wird das Sickerwasser in einer Kiespackung gesammelt</w:t>
      </w:r>
      <w:r w:rsidR="00BF714A">
        <w:t xml:space="preserve"> und abgeleitet</w:t>
      </w:r>
      <w:r>
        <w:t xml:space="preserve">. </w:t>
      </w:r>
    </w:p>
    <w:p w14:paraId="36C339A6" w14:textId="77777777" w:rsidR="002C665D" w:rsidRDefault="002C665D" w:rsidP="00873E68">
      <w:pPr>
        <w:pStyle w:val="Pressetext"/>
      </w:pPr>
    </w:p>
    <w:p w14:paraId="7A8768EC" w14:textId="77777777" w:rsidR="00231198" w:rsidRDefault="00BF6FB5" w:rsidP="00873E68">
      <w:pPr>
        <w:pStyle w:val="Pressetext"/>
      </w:pPr>
      <w:r>
        <w:t>Der Vorteil: Beide</w:t>
      </w:r>
      <w:r w:rsidR="00E15905">
        <w:t xml:space="preserve"> </w:t>
      </w:r>
      <w:r>
        <w:t>Gutjahr-</w:t>
      </w:r>
      <w:r w:rsidR="00E15905">
        <w:t xml:space="preserve">Drainageprodukte </w:t>
      </w:r>
      <w:r>
        <w:t xml:space="preserve">sind </w:t>
      </w:r>
      <w:r w:rsidR="00BF714A">
        <w:t xml:space="preserve">insbesondere </w:t>
      </w:r>
      <w:r>
        <w:t xml:space="preserve">für den Einsatz mit </w:t>
      </w:r>
      <w:r w:rsidR="00BF714A">
        <w:t>feuchteempfindlichen Belagsmaterialien</w:t>
      </w:r>
      <w:r>
        <w:t xml:space="preserve"> ausgelegt.</w:t>
      </w:r>
      <w:r w:rsidR="00E15905">
        <w:t xml:space="preserve"> Sie </w:t>
      </w:r>
      <w:r w:rsidR="00D202EE">
        <w:t>stelz</w:t>
      </w:r>
      <w:r w:rsidR="00E15905">
        <w:t>en</w:t>
      </w:r>
      <w:r w:rsidR="00D202EE">
        <w:t xml:space="preserve"> den Belag komplett </w:t>
      </w:r>
      <w:r w:rsidR="00D202EE">
        <w:lastRenderedPageBreak/>
        <w:t xml:space="preserve">auf. Dadurch bilden die Drainkanäle einen definierten Hohlraum, Wasser kann so </w:t>
      </w:r>
      <w:r w:rsidR="002C665D">
        <w:t xml:space="preserve">deutlich </w:t>
      </w:r>
      <w:r w:rsidR="00D202EE">
        <w:t>schneller und effektiver ab</w:t>
      </w:r>
      <w:r w:rsidR="00D20C95">
        <w:t>f</w:t>
      </w:r>
      <w:r w:rsidR="00D202EE">
        <w:t>ließen</w:t>
      </w:r>
      <w:r w:rsidR="002C665D">
        <w:t xml:space="preserve"> also ohne diese Zusatzmaßnahme</w:t>
      </w:r>
      <w:r w:rsidR="00BF714A">
        <w:t>.</w:t>
      </w:r>
      <w:r w:rsidR="00D202EE">
        <w:t xml:space="preserve"> Gleichzeitig </w:t>
      </w:r>
      <w:r w:rsidR="00BF714A">
        <w:t xml:space="preserve">wird verhindert, dass </w:t>
      </w:r>
      <w:r w:rsidR="00D202EE">
        <w:t>Stauwasser auf der Abdichtung</w:t>
      </w:r>
      <w:r w:rsidR="00BF714A">
        <w:t>sebene</w:t>
      </w:r>
      <w:r w:rsidR="00D202EE">
        <w:t xml:space="preserve"> </w:t>
      </w:r>
      <w:r w:rsidR="00BF714A">
        <w:t xml:space="preserve">über die Bettungsschicht </w:t>
      </w:r>
      <w:r w:rsidR="00D202EE">
        <w:t xml:space="preserve">zurück in die Belagskonstruktion </w:t>
      </w:r>
      <w:proofErr w:type="gramStart"/>
      <w:r w:rsidR="00BF714A">
        <w:t>wandert</w:t>
      </w:r>
      <w:proofErr w:type="gramEnd"/>
      <w:r w:rsidR="00BF714A">
        <w:t xml:space="preserve">. Ausblühungen, Frostschäden und auch </w:t>
      </w:r>
      <w:proofErr w:type="gramStart"/>
      <w:r w:rsidR="00BF714A">
        <w:t>lang anhaltende</w:t>
      </w:r>
      <w:proofErr w:type="gramEnd"/>
      <w:r w:rsidR="00BF714A">
        <w:t xml:space="preserve"> Feuchteflecken am Belag werden wirksam vermieden.</w:t>
      </w:r>
      <w:r w:rsidR="00C77C65">
        <w:t xml:space="preserve"> </w:t>
      </w:r>
    </w:p>
    <w:p w14:paraId="37D11AD9" w14:textId="77777777" w:rsidR="00231198" w:rsidRDefault="00231198" w:rsidP="00873E68">
      <w:pPr>
        <w:pStyle w:val="Pressetext"/>
      </w:pPr>
    </w:p>
    <w:p w14:paraId="6BFFCD12" w14:textId="77777777" w:rsidR="004531F3" w:rsidRDefault="00BF714A" w:rsidP="00873E68">
      <w:pPr>
        <w:pStyle w:val="Pressetext"/>
      </w:pPr>
      <w:r>
        <w:t xml:space="preserve">Durch das Stufengitter aus Edelstahl, dass in die Bettungsschicht eingelegt wird, </w:t>
      </w:r>
      <w:r w:rsidR="00855F70">
        <w:t xml:space="preserve">entsteht </w:t>
      </w:r>
      <w:r>
        <w:t xml:space="preserve">außerdem </w:t>
      </w:r>
      <w:r w:rsidR="00855F70">
        <w:t>eine Art armierter Winkel. Der wiederum verhindert, dass die Fugen zwischen Auftritt und Stoßtritt reißen</w:t>
      </w:r>
      <w:r>
        <w:t xml:space="preserve"> und zu unschönen Kalkfahnen an Treppenanlagen führt</w:t>
      </w:r>
      <w:r w:rsidR="00231198">
        <w:t xml:space="preserve">. </w:t>
      </w:r>
    </w:p>
    <w:p w14:paraId="4F6B2E5D" w14:textId="77777777" w:rsidR="001F2884" w:rsidRDefault="001F2884" w:rsidP="00873E68">
      <w:pPr>
        <w:pStyle w:val="Pressetext"/>
      </w:pPr>
    </w:p>
    <w:p w14:paraId="5DDE8551" w14:textId="77777777" w:rsidR="001F2884" w:rsidRDefault="001F026F" w:rsidP="00873E68">
      <w:pPr>
        <w:pStyle w:val="Pressetext"/>
      </w:pPr>
      <w:r>
        <w:t xml:space="preserve">Eine </w:t>
      </w:r>
      <w:r w:rsidR="00D15BFF">
        <w:t xml:space="preserve">große </w:t>
      </w:r>
      <w:r>
        <w:t xml:space="preserve">Herausforderung </w:t>
      </w:r>
      <w:r w:rsidR="004C0EAB">
        <w:t>gab es bei diesem Projekt allerdings</w:t>
      </w:r>
      <w:r>
        <w:t xml:space="preserve">: </w:t>
      </w:r>
      <w:r w:rsidR="004C0EAB">
        <w:t xml:space="preserve">Die Verarbeiter leisteten </w:t>
      </w:r>
      <w:r w:rsidR="00A25692">
        <w:t>Pionierarbeit</w:t>
      </w:r>
      <w:r w:rsidR="004C0EAB">
        <w:t>.</w:t>
      </w:r>
      <w:r w:rsidR="00A25692">
        <w:t xml:space="preserve"> </w:t>
      </w:r>
      <w:r w:rsidR="004C0EAB">
        <w:t>D</w:t>
      </w:r>
      <w:r w:rsidR="00A25692">
        <w:t xml:space="preserve">enn bis </w:t>
      </w:r>
      <w:r w:rsidR="001F2884">
        <w:t xml:space="preserve">dahin </w:t>
      </w:r>
      <w:r>
        <w:t>war</w:t>
      </w:r>
      <w:r w:rsidR="001F2884">
        <w:t xml:space="preserve"> noch keine Klinkerverlegung mit </w:t>
      </w:r>
      <w:r>
        <w:t>der</w:t>
      </w:r>
      <w:r w:rsidR="001F2884">
        <w:t xml:space="preserve"> Treppendrainage </w:t>
      </w:r>
      <w:r w:rsidRPr="00C77C65">
        <w:t xml:space="preserve">AquaDrain SD </w:t>
      </w:r>
      <w:r w:rsidR="001F2884">
        <w:t>realisiert</w:t>
      </w:r>
      <w:r>
        <w:t xml:space="preserve"> worden. „Wir haben deshalb extra </w:t>
      </w:r>
      <w:r w:rsidR="001F2884">
        <w:t>ein</w:t>
      </w:r>
      <w:r>
        <w:t>en</w:t>
      </w:r>
      <w:r w:rsidR="001F2884">
        <w:t xml:space="preserve"> Probeaufbau in </w:t>
      </w:r>
      <w:r>
        <w:t xml:space="preserve">unserer </w:t>
      </w:r>
      <w:r w:rsidR="001F2884">
        <w:t>Anwendungstechnik</w:t>
      </w:r>
      <w:r>
        <w:t xml:space="preserve"> errichte</w:t>
      </w:r>
      <w:r w:rsidR="00A25692">
        <w:t>t</w:t>
      </w:r>
      <w:r>
        <w:t xml:space="preserve">. Nach dem erfolgreichen Test reiste unser </w:t>
      </w:r>
      <w:r w:rsidRPr="001F026F">
        <w:t>Vorführmeister Thorsten Petri</w:t>
      </w:r>
      <w:r>
        <w:t xml:space="preserve"> zur Einweisung auf die Baustelle in Berlin, um </w:t>
      </w:r>
      <w:r w:rsidR="00A25692">
        <w:t>die Sanierung</w:t>
      </w:r>
      <w:r>
        <w:t xml:space="preserve"> zu unterstützen“, erinnert sich Geschäftsführer Johann</w:t>
      </w:r>
      <w:r w:rsidR="00D56063">
        <w:t>.</w:t>
      </w:r>
    </w:p>
    <w:p w14:paraId="3CAD64F8" w14:textId="77777777" w:rsidR="00D26D27" w:rsidRDefault="00D26D27" w:rsidP="00D26D27">
      <w:pPr>
        <w:pStyle w:val="Pressetext"/>
        <w:rPr>
          <w:b/>
          <w:bCs/>
        </w:rPr>
      </w:pPr>
    </w:p>
    <w:p w14:paraId="63075130" w14:textId="77777777" w:rsidR="00D26D27" w:rsidRPr="00A25692" w:rsidRDefault="00D26D27" w:rsidP="00D26D27">
      <w:pPr>
        <w:pStyle w:val="Pressetext"/>
        <w:rPr>
          <w:b/>
          <w:bCs/>
        </w:rPr>
      </w:pPr>
      <w:r>
        <w:rPr>
          <w:b/>
          <w:bCs/>
        </w:rPr>
        <w:t>Herausforderung Aufbauhöhe</w:t>
      </w:r>
    </w:p>
    <w:p w14:paraId="2AC28923" w14:textId="77777777" w:rsidR="008320FF" w:rsidRDefault="00D15BFF" w:rsidP="00D15BFF">
      <w:pPr>
        <w:pStyle w:val="Pressetext"/>
      </w:pPr>
      <w:r>
        <w:t xml:space="preserve">Hinzu kam – wie bei vielen Sanierungsprojekten – die geringe Aufbauhöhe. Aber dieses Problem ließ sich mit der Gutjahr-Stufendrainage und einem speziellen </w:t>
      </w:r>
      <w:proofErr w:type="spellStart"/>
      <w:r w:rsidR="008320FF">
        <w:t>Drainmörtel</w:t>
      </w:r>
      <w:proofErr w:type="spellEnd"/>
      <w:r>
        <w:t xml:space="preserve"> lösen</w:t>
      </w:r>
      <w:r w:rsidR="008320FF">
        <w:t xml:space="preserve">. </w:t>
      </w:r>
      <w:r w:rsidR="008320FF" w:rsidRPr="008320FF">
        <w:t>Ein zementärer Drainmörtel</w:t>
      </w:r>
      <w:r w:rsidR="008320FF">
        <w:t xml:space="preserve"> </w:t>
      </w:r>
      <w:r w:rsidR="008320FF" w:rsidRPr="008320FF">
        <w:t xml:space="preserve">schied aus, </w:t>
      </w:r>
      <w:r w:rsidR="008320FF">
        <w:t>denn</w:t>
      </w:r>
      <w:r w:rsidR="008320FF" w:rsidRPr="008320FF">
        <w:t xml:space="preserve"> auf Drainagen verlegt benötigt </w:t>
      </w:r>
      <w:r w:rsidR="008320FF">
        <w:t xml:space="preserve">er </w:t>
      </w:r>
      <w:r w:rsidR="008320FF" w:rsidRPr="008320FF">
        <w:t xml:space="preserve">mindestens 50 mm Schichtstärke. </w:t>
      </w:r>
      <w:proofErr w:type="spellStart"/>
      <w:r w:rsidR="008320FF" w:rsidRPr="008320FF">
        <w:t>MorTecDrain</w:t>
      </w:r>
      <w:proofErr w:type="spellEnd"/>
      <w:r w:rsidR="008320FF" w:rsidRPr="008320FF">
        <w:t xml:space="preserve">, ein </w:t>
      </w:r>
      <w:proofErr w:type="spellStart"/>
      <w:r w:rsidR="008320FF" w:rsidRPr="008320FF">
        <w:t>Drainmörtel</w:t>
      </w:r>
      <w:proofErr w:type="spellEnd"/>
      <w:r w:rsidR="008320FF" w:rsidRPr="008320FF">
        <w:t xml:space="preserve"> auf Epoxidharzbasis</w:t>
      </w:r>
      <w:r>
        <w:t>,</w:t>
      </w:r>
      <w:r w:rsidR="008320FF" w:rsidRPr="008320FF">
        <w:t xml:space="preserve"> lässt sich </w:t>
      </w:r>
      <w:r>
        <w:t xml:space="preserve">hingegen </w:t>
      </w:r>
      <w:r w:rsidR="008320FF" w:rsidRPr="008320FF">
        <w:t xml:space="preserve">bereits ab einer Schichtstärke von 25 mm </w:t>
      </w:r>
      <w:r w:rsidR="008320FF">
        <w:t>–</w:t>
      </w:r>
      <w:r w:rsidR="008320FF" w:rsidRPr="008320FF">
        <w:t xml:space="preserve"> also der Hälfte des zementären Einkornmörtels </w:t>
      </w:r>
      <w:r w:rsidR="008320FF">
        <w:t>–</w:t>
      </w:r>
      <w:r w:rsidR="008320FF" w:rsidRPr="008320FF">
        <w:t xml:space="preserve"> verarbeiten. So konnte bei</w:t>
      </w:r>
      <w:r w:rsidR="008320FF">
        <w:t xml:space="preserve"> der</w:t>
      </w:r>
      <w:r w:rsidR="008320FF" w:rsidRPr="008320FF">
        <w:t xml:space="preserve"> Treppe</w:t>
      </w:r>
      <w:r w:rsidR="008320FF">
        <w:t>nanlage der Hufeisensiedlung</w:t>
      </w:r>
      <w:r w:rsidR="008320FF" w:rsidRPr="008320FF">
        <w:t xml:space="preserve"> zusammen mit den Drainagesystem</w:t>
      </w:r>
      <w:r w:rsidR="008320FF">
        <w:t xml:space="preserve"> </w:t>
      </w:r>
      <w:r w:rsidR="008320FF" w:rsidRPr="0092667A">
        <w:t>AquaDrain SD</w:t>
      </w:r>
      <w:r w:rsidR="008320FF" w:rsidRPr="008320FF">
        <w:t xml:space="preserve"> ein niedriger, aber gleichzeitig sicherer Aufbau realisiert werden.</w:t>
      </w:r>
    </w:p>
    <w:p w14:paraId="0413D05F" w14:textId="77777777" w:rsidR="006F3E3E" w:rsidRDefault="006F3E3E" w:rsidP="00873E68">
      <w:pPr>
        <w:pStyle w:val="Pressetext"/>
      </w:pPr>
    </w:p>
    <w:p w14:paraId="072D7906" w14:textId="77777777" w:rsidR="006F3E3E" w:rsidRPr="00A80963" w:rsidRDefault="00A80963" w:rsidP="00873E68">
      <w:pPr>
        <w:pStyle w:val="Pressetext"/>
        <w:rPr>
          <w:b/>
          <w:bCs/>
        </w:rPr>
      </w:pPr>
      <w:r w:rsidRPr="00A80963">
        <w:rPr>
          <w:b/>
          <w:bCs/>
        </w:rPr>
        <w:t>Top-Zustand auch acht Jahre nach Sanierung</w:t>
      </w:r>
    </w:p>
    <w:p w14:paraId="76888A9B" w14:textId="77777777" w:rsidR="007142F0" w:rsidRDefault="000723A3" w:rsidP="00D214C0">
      <w:pPr>
        <w:pStyle w:val="Pressetext"/>
      </w:pPr>
      <w:r>
        <w:t>Die anspruchsvolle Sanierung der Treppenanlage im Jahr 2012 war nach zwei Monaten abgeschlossen und erfüllte alle Erwartungen: Die Anforderungen der Denkmalpflege wurden voll</w:t>
      </w:r>
      <w:r w:rsidR="00692E02">
        <w:t>ständig</w:t>
      </w:r>
      <w:r>
        <w:t xml:space="preserve"> berücksichtigt, der Charakter der historischen Treppe blieb mit dem neuen Belag gewahrt</w:t>
      </w:r>
      <w:r w:rsidR="00692E02">
        <w:t xml:space="preserve">, </w:t>
      </w:r>
      <w:r>
        <w:t xml:space="preserve">und dank der sicheren </w:t>
      </w:r>
      <w:r w:rsidRPr="000723A3">
        <w:t xml:space="preserve">Wasserableitung über </w:t>
      </w:r>
      <w:r>
        <w:t xml:space="preserve">das </w:t>
      </w:r>
      <w:r w:rsidRPr="000723A3">
        <w:t>Drainage</w:t>
      </w:r>
      <w:r>
        <w:t>system</w:t>
      </w:r>
      <w:r w:rsidRPr="000723A3">
        <w:t xml:space="preserve"> </w:t>
      </w:r>
      <w:r>
        <w:t>und</w:t>
      </w:r>
      <w:r w:rsidRPr="000723A3">
        <w:t xml:space="preserve"> </w:t>
      </w:r>
      <w:r>
        <w:t xml:space="preserve">den </w:t>
      </w:r>
      <w:r w:rsidRPr="000723A3">
        <w:t>Drainmörtel</w:t>
      </w:r>
      <w:r>
        <w:t xml:space="preserve"> ist </w:t>
      </w:r>
      <w:r w:rsidR="00692E02">
        <w:t xml:space="preserve">die </w:t>
      </w:r>
      <w:r>
        <w:t xml:space="preserve">erneuerte Treppe auch acht Jahre nach der Sanierung noch im besten Zustand. Davon können sich nicht nur die </w:t>
      </w:r>
      <w:r>
        <w:lastRenderedPageBreak/>
        <w:t>Bewohner der Hufeisensiedlung</w:t>
      </w:r>
      <w:r w:rsidR="00A70325" w:rsidRPr="00A70325">
        <w:t xml:space="preserve"> </w:t>
      </w:r>
      <w:r w:rsidR="00A70325">
        <w:t>überzeugen</w:t>
      </w:r>
      <w:r w:rsidR="00692E02">
        <w:t>, sondern alle Besucher</w:t>
      </w:r>
      <w:r w:rsidR="00A70325">
        <w:t xml:space="preserve"> </w:t>
      </w:r>
      <w:r w:rsidR="00692E02">
        <w:t>– d</w:t>
      </w:r>
      <w:r>
        <w:t>en</w:t>
      </w:r>
      <w:r w:rsidR="00A80963">
        <w:t>n</w:t>
      </w:r>
      <w:r>
        <w:t xml:space="preserve"> die historische</w:t>
      </w:r>
      <w:r w:rsidR="00692E02">
        <w:t>n</w:t>
      </w:r>
      <w:r>
        <w:t xml:space="preserve"> Grünanlage</w:t>
      </w:r>
      <w:r w:rsidR="00692E02">
        <w:t>n</w:t>
      </w:r>
      <w:r>
        <w:t xml:space="preserve"> </w:t>
      </w:r>
      <w:r w:rsidR="00692E02">
        <w:t>des</w:t>
      </w:r>
      <w:r>
        <w:t xml:space="preserve"> Weltkulturerbe</w:t>
      </w:r>
      <w:r w:rsidR="00692E02">
        <w:t>s</w:t>
      </w:r>
      <w:r>
        <w:t xml:space="preserve"> </w:t>
      </w:r>
      <w:r w:rsidR="00692E02">
        <w:t>sind</w:t>
      </w:r>
      <w:r>
        <w:t xml:space="preserve"> für </w:t>
      </w:r>
      <w:r w:rsidR="00692E02">
        <w:t xml:space="preserve">jeden </w:t>
      </w:r>
      <w:r>
        <w:t>frei zugänglich.</w:t>
      </w:r>
    </w:p>
    <w:p w14:paraId="6F3A5BAF" w14:textId="77777777" w:rsidR="002E60BC" w:rsidRPr="002E07B1" w:rsidRDefault="002E60BC" w:rsidP="00942C45">
      <w:pPr>
        <w:pStyle w:val="berGutjahr"/>
        <w:spacing w:before="320"/>
        <w:rPr>
          <w:b/>
        </w:rPr>
      </w:pPr>
      <w:r w:rsidRPr="002E07B1">
        <w:rPr>
          <w:b/>
        </w:rPr>
        <w:t>Über Gutjahr</w:t>
      </w:r>
    </w:p>
    <w:p w14:paraId="2CDC40B0" w14:textId="28948DAB" w:rsidR="002E60BC" w:rsidRPr="002E07B1" w:rsidRDefault="002E60BC" w:rsidP="00942C45">
      <w:pPr>
        <w:pStyle w:val="berGutjahr"/>
      </w:pPr>
      <w:r w:rsidRPr="002E07B1">
        <w:rPr>
          <w:lang w:val="de-CH"/>
        </w:rPr>
        <w:t xml:space="preserve">Gutjahr Systemtechnik mit Sitz in Bickenbach/Bergstrasse (Hessen) entwickelt seit </w:t>
      </w:r>
      <w:r w:rsidR="0045082F">
        <w:rPr>
          <w:lang w:val="de-CH"/>
        </w:rPr>
        <w:t xml:space="preserve">mehr als </w:t>
      </w:r>
      <w:r w:rsidRPr="002E07B1">
        <w:rPr>
          <w:lang w:val="de-CH"/>
        </w:rPr>
        <w:t>30 Jahren Komplettlösungen für die sichere Entwässerung, Entlüftung und Entkopplung von Belägen – auf Balkonen, Terrassen und Aussentreppen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2E07B1">
        <w:t xml:space="preserve"> </w:t>
      </w:r>
    </w:p>
    <w:p w14:paraId="18AA5A02" w14:textId="77777777" w:rsidR="002E60BC" w:rsidRPr="001008AF" w:rsidRDefault="002E60BC" w:rsidP="00263394">
      <w:pPr>
        <w:pStyle w:val="KontaktdatenPresseanfragen"/>
      </w:pPr>
      <w:r w:rsidRPr="002E07B1">
        <w:rPr>
          <w:b/>
        </w:rPr>
        <w:t>Presseanfragen bitte an:</w:t>
      </w:r>
      <w:r w:rsidRPr="002E07B1">
        <w:rPr>
          <w:b/>
        </w:rPr>
        <w:br/>
      </w:r>
      <w:r w:rsidRPr="002E07B1">
        <w:t>Arts &amp; Others, Anja Kassubek, Daimlerstraße 12, D-61352 Bad Homburg</w:t>
      </w:r>
      <w:r w:rsidRPr="002E07B1">
        <w:br/>
        <w:t xml:space="preserve">Tel. 06172/9022-131, </w:t>
      </w:r>
      <w:hyperlink r:id="rId8" w:history="1">
        <w:r w:rsidRPr="002E07B1">
          <w:t>a.kassubek@arts-others.de</w:t>
        </w:r>
      </w:hyperlink>
    </w:p>
    <w:p w14:paraId="5A4BCFCC" w14:textId="77777777" w:rsidR="0022769C" w:rsidRPr="00645C28" w:rsidRDefault="0022769C" w:rsidP="00942C45">
      <w:pPr>
        <w:pStyle w:val="berGutjahr"/>
        <w:spacing w:before="320"/>
      </w:pPr>
    </w:p>
    <w:sectPr w:rsidR="0022769C" w:rsidRPr="00645C28"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BE19" w14:textId="77777777" w:rsidR="00ED1B3F" w:rsidRDefault="00ED1B3F" w:rsidP="00EC4464">
      <w:r>
        <w:separator/>
      </w:r>
    </w:p>
  </w:endnote>
  <w:endnote w:type="continuationSeparator" w:id="0">
    <w:p w14:paraId="5391BB96" w14:textId="77777777" w:rsidR="00ED1B3F" w:rsidRDefault="00ED1B3F" w:rsidP="00EC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DFBE" w14:textId="77777777" w:rsidR="00ED1B3F" w:rsidRDefault="00ED1B3F" w:rsidP="00EC4464">
      <w:r>
        <w:separator/>
      </w:r>
    </w:p>
  </w:footnote>
  <w:footnote w:type="continuationSeparator" w:id="0">
    <w:p w14:paraId="57C6C98C" w14:textId="77777777" w:rsidR="00ED1B3F" w:rsidRDefault="00ED1B3F" w:rsidP="00EC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CFA7"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3530F2BB" wp14:editId="31DCC83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46609A"/>
    <w:multiLevelType w:val="hybridMultilevel"/>
    <w:tmpl w:val="6FC8D8E0"/>
    <w:lvl w:ilvl="0" w:tplc="3D10D8CC">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EC"/>
    <w:rsid w:val="00004330"/>
    <w:rsid w:val="00014AB0"/>
    <w:rsid w:val="00027207"/>
    <w:rsid w:val="00036D69"/>
    <w:rsid w:val="00043FA6"/>
    <w:rsid w:val="00047EA5"/>
    <w:rsid w:val="00047F4E"/>
    <w:rsid w:val="0005570A"/>
    <w:rsid w:val="000723A3"/>
    <w:rsid w:val="00072DB5"/>
    <w:rsid w:val="000810BD"/>
    <w:rsid w:val="00091F2B"/>
    <w:rsid w:val="00095B42"/>
    <w:rsid w:val="000A3317"/>
    <w:rsid w:val="000B23A6"/>
    <w:rsid w:val="000B299E"/>
    <w:rsid w:val="000B30EB"/>
    <w:rsid w:val="000B404D"/>
    <w:rsid w:val="000B761A"/>
    <w:rsid w:val="000C40B7"/>
    <w:rsid w:val="000D2A1E"/>
    <w:rsid w:val="000D663A"/>
    <w:rsid w:val="000F020A"/>
    <w:rsid w:val="000F4D81"/>
    <w:rsid w:val="000F7CFF"/>
    <w:rsid w:val="001008AF"/>
    <w:rsid w:val="001037A0"/>
    <w:rsid w:val="00111C47"/>
    <w:rsid w:val="00112092"/>
    <w:rsid w:val="001165D0"/>
    <w:rsid w:val="001526AA"/>
    <w:rsid w:val="00157CAC"/>
    <w:rsid w:val="00166775"/>
    <w:rsid w:val="00167B1A"/>
    <w:rsid w:val="00184F1C"/>
    <w:rsid w:val="0019177E"/>
    <w:rsid w:val="00192964"/>
    <w:rsid w:val="001A4745"/>
    <w:rsid w:val="001D3481"/>
    <w:rsid w:val="001D5B74"/>
    <w:rsid w:val="001D72A7"/>
    <w:rsid w:val="001E4911"/>
    <w:rsid w:val="001F026F"/>
    <w:rsid w:val="001F2884"/>
    <w:rsid w:val="00206127"/>
    <w:rsid w:val="002073CC"/>
    <w:rsid w:val="00213466"/>
    <w:rsid w:val="00224A7B"/>
    <w:rsid w:val="0022769C"/>
    <w:rsid w:val="00231198"/>
    <w:rsid w:val="002356EC"/>
    <w:rsid w:val="00237AD4"/>
    <w:rsid w:val="002462A8"/>
    <w:rsid w:val="002529DC"/>
    <w:rsid w:val="00254665"/>
    <w:rsid w:val="002563C9"/>
    <w:rsid w:val="00256AA7"/>
    <w:rsid w:val="00263394"/>
    <w:rsid w:val="0027138F"/>
    <w:rsid w:val="00275F35"/>
    <w:rsid w:val="00277D75"/>
    <w:rsid w:val="00282BD3"/>
    <w:rsid w:val="00294BFB"/>
    <w:rsid w:val="002A6ABC"/>
    <w:rsid w:val="002A7BCB"/>
    <w:rsid w:val="002B2D1B"/>
    <w:rsid w:val="002B79D6"/>
    <w:rsid w:val="002C3DC3"/>
    <w:rsid w:val="002C665D"/>
    <w:rsid w:val="002C72B8"/>
    <w:rsid w:val="002C7623"/>
    <w:rsid w:val="002D2524"/>
    <w:rsid w:val="002E07B1"/>
    <w:rsid w:val="002E60BC"/>
    <w:rsid w:val="002E7940"/>
    <w:rsid w:val="003034FB"/>
    <w:rsid w:val="00317F6D"/>
    <w:rsid w:val="00317F7F"/>
    <w:rsid w:val="003243D7"/>
    <w:rsid w:val="00326118"/>
    <w:rsid w:val="0034059E"/>
    <w:rsid w:val="003422B6"/>
    <w:rsid w:val="00342D5A"/>
    <w:rsid w:val="00343147"/>
    <w:rsid w:val="00347935"/>
    <w:rsid w:val="003566B7"/>
    <w:rsid w:val="00356742"/>
    <w:rsid w:val="00360EA6"/>
    <w:rsid w:val="00373DD8"/>
    <w:rsid w:val="00383A21"/>
    <w:rsid w:val="003853F8"/>
    <w:rsid w:val="00385F17"/>
    <w:rsid w:val="003940DF"/>
    <w:rsid w:val="00395582"/>
    <w:rsid w:val="003A2A64"/>
    <w:rsid w:val="003A3705"/>
    <w:rsid w:val="003A3759"/>
    <w:rsid w:val="003A6F00"/>
    <w:rsid w:val="003C14CF"/>
    <w:rsid w:val="003C425A"/>
    <w:rsid w:val="003D03A4"/>
    <w:rsid w:val="003E5CC3"/>
    <w:rsid w:val="003E7B3A"/>
    <w:rsid w:val="003F20B2"/>
    <w:rsid w:val="003F3047"/>
    <w:rsid w:val="0040085A"/>
    <w:rsid w:val="00405719"/>
    <w:rsid w:val="00407173"/>
    <w:rsid w:val="0041260A"/>
    <w:rsid w:val="00415448"/>
    <w:rsid w:val="004208F9"/>
    <w:rsid w:val="00427392"/>
    <w:rsid w:val="00427617"/>
    <w:rsid w:val="004276A6"/>
    <w:rsid w:val="00442C97"/>
    <w:rsid w:val="00446A6E"/>
    <w:rsid w:val="00446E5E"/>
    <w:rsid w:val="0045082F"/>
    <w:rsid w:val="004531F3"/>
    <w:rsid w:val="004577A3"/>
    <w:rsid w:val="0046398E"/>
    <w:rsid w:val="00465994"/>
    <w:rsid w:val="00470DB1"/>
    <w:rsid w:val="00473B16"/>
    <w:rsid w:val="004759A5"/>
    <w:rsid w:val="004762FA"/>
    <w:rsid w:val="004812FC"/>
    <w:rsid w:val="00483945"/>
    <w:rsid w:val="004A378E"/>
    <w:rsid w:val="004A4DD7"/>
    <w:rsid w:val="004B06F7"/>
    <w:rsid w:val="004B2F48"/>
    <w:rsid w:val="004C0247"/>
    <w:rsid w:val="004C0EAB"/>
    <w:rsid w:val="004D3DF9"/>
    <w:rsid w:val="004F0767"/>
    <w:rsid w:val="00504F99"/>
    <w:rsid w:val="00507D14"/>
    <w:rsid w:val="00516A4D"/>
    <w:rsid w:val="0052110F"/>
    <w:rsid w:val="00522061"/>
    <w:rsid w:val="005222FD"/>
    <w:rsid w:val="00530341"/>
    <w:rsid w:val="00536BA0"/>
    <w:rsid w:val="00541AA9"/>
    <w:rsid w:val="00543638"/>
    <w:rsid w:val="00562F4B"/>
    <w:rsid w:val="005660C6"/>
    <w:rsid w:val="00567D15"/>
    <w:rsid w:val="00575D6D"/>
    <w:rsid w:val="00581896"/>
    <w:rsid w:val="00594715"/>
    <w:rsid w:val="005A14FB"/>
    <w:rsid w:val="005A1C5B"/>
    <w:rsid w:val="005A25BA"/>
    <w:rsid w:val="005B219B"/>
    <w:rsid w:val="005B38E7"/>
    <w:rsid w:val="005C52E4"/>
    <w:rsid w:val="005D19DD"/>
    <w:rsid w:val="005D2055"/>
    <w:rsid w:val="005E1619"/>
    <w:rsid w:val="005E7B8D"/>
    <w:rsid w:val="005E7C23"/>
    <w:rsid w:val="005F4169"/>
    <w:rsid w:val="005F6608"/>
    <w:rsid w:val="006035DB"/>
    <w:rsid w:val="00615054"/>
    <w:rsid w:val="00620ED3"/>
    <w:rsid w:val="00621FE5"/>
    <w:rsid w:val="00633A87"/>
    <w:rsid w:val="00645C28"/>
    <w:rsid w:val="0064689C"/>
    <w:rsid w:val="00650D6B"/>
    <w:rsid w:val="006616C4"/>
    <w:rsid w:val="00663AF5"/>
    <w:rsid w:val="00684AF8"/>
    <w:rsid w:val="00692E02"/>
    <w:rsid w:val="006938AD"/>
    <w:rsid w:val="0069652F"/>
    <w:rsid w:val="006B17A0"/>
    <w:rsid w:val="006B465D"/>
    <w:rsid w:val="006B495B"/>
    <w:rsid w:val="006C5551"/>
    <w:rsid w:val="006E37FE"/>
    <w:rsid w:val="006E39AA"/>
    <w:rsid w:val="006F3E3E"/>
    <w:rsid w:val="007032DB"/>
    <w:rsid w:val="007044EA"/>
    <w:rsid w:val="007142F0"/>
    <w:rsid w:val="00714A12"/>
    <w:rsid w:val="007414C6"/>
    <w:rsid w:val="00747998"/>
    <w:rsid w:val="0075167E"/>
    <w:rsid w:val="007564B0"/>
    <w:rsid w:val="00762B82"/>
    <w:rsid w:val="00776838"/>
    <w:rsid w:val="007772A3"/>
    <w:rsid w:val="007960FA"/>
    <w:rsid w:val="007A0375"/>
    <w:rsid w:val="007B551F"/>
    <w:rsid w:val="007C217A"/>
    <w:rsid w:val="007C4154"/>
    <w:rsid w:val="007C4B6B"/>
    <w:rsid w:val="007D385E"/>
    <w:rsid w:val="007E6617"/>
    <w:rsid w:val="007E7B75"/>
    <w:rsid w:val="007F2857"/>
    <w:rsid w:val="00804625"/>
    <w:rsid w:val="00804ABA"/>
    <w:rsid w:val="0081575E"/>
    <w:rsid w:val="008320FF"/>
    <w:rsid w:val="00840A0E"/>
    <w:rsid w:val="008465CE"/>
    <w:rsid w:val="00852839"/>
    <w:rsid w:val="00855F70"/>
    <w:rsid w:val="00861957"/>
    <w:rsid w:val="00865167"/>
    <w:rsid w:val="00873E68"/>
    <w:rsid w:val="00874287"/>
    <w:rsid w:val="00883EE3"/>
    <w:rsid w:val="00885DCD"/>
    <w:rsid w:val="008B4188"/>
    <w:rsid w:val="008B56DA"/>
    <w:rsid w:val="008C38D8"/>
    <w:rsid w:val="008C4F30"/>
    <w:rsid w:val="008C55A4"/>
    <w:rsid w:val="008D41B4"/>
    <w:rsid w:val="008D503E"/>
    <w:rsid w:val="008D7786"/>
    <w:rsid w:val="008E633E"/>
    <w:rsid w:val="009007C7"/>
    <w:rsid w:val="00901869"/>
    <w:rsid w:val="00901F82"/>
    <w:rsid w:val="00902C05"/>
    <w:rsid w:val="00913A87"/>
    <w:rsid w:val="0092667A"/>
    <w:rsid w:val="009313D5"/>
    <w:rsid w:val="00942C45"/>
    <w:rsid w:val="00945793"/>
    <w:rsid w:val="009472E5"/>
    <w:rsid w:val="009535A8"/>
    <w:rsid w:val="00953FB0"/>
    <w:rsid w:val="00967074"/>
    <w:rsid w:val="00970542"/>
    <w:rsid w:val="009860AF"/>
    <w:rsid w:val="009A2035"/>
    <w:rsid w:val="009A3B6E"/>
    <w:rsid w:val="009B1768"/>
    <w:rsid w:val="009B2D05"/>
    <w:rsid w:val="009C194B"/>
    <w:rsid w:val="009C7C13"/>
    <w:rsid w:val="009D3A23"/>
    <w:rsid w:val="009D3D87"/>
    <w:rsid w:val="009E2728"/>
    <w:rsid w:val="009E3420"/>
    <w:rsid w:val="009F2EC7"/>
    <w:rsid w:val="00A0063E"/>
    <w:rsid w:val="00A04D1A"/>
    <w:rsid w:val="00A11359"/>
    <w:rsid w:val="00A14FB4"/>
    <w:rsid w:val="00A17C76"/>
    <w:rsid w:val="00A206BC"/>
    <w:rsid w:val="00A25692"/>
    <w:rsid w:val="00A25DEE"/>
    <w:rsid w:val="00A31B94"/>
    <w:rsid w:val="00A33011"/>
    <w:rsid w:val="00A415B9"/>
    <w:rsid w:val="00A4338D"/>
    <w:rsid w:val="00A6489D"/>
    <w:rsid w:val="00A65AB7"/>
    <w:rsid w:val="00A70325"/>
    <w:rsid w:val="00A760CF"/>
    <w:rsid w:val="00A765AB"/>
    <w:rsid w:val="00A80963"/>
    <w:rsid w:val="00A85DC9"/>
    <w:rsid w:val="00A9260F"/>
    <w:rsid w:val="00A96088"/>
    <w:rsid w:val="00A960D7"/>
    <w:rsid w:val="00A979E7"/>
    <w:rsid w:val="00AA0127"/>
    <w:rsid w:val="00AA1B69"/>
    <w:rsid w:val="00AA4951"/>
    <w:rsid w:val="00AC55D8"/>
    <w:rsid w:val="00AC5915"/>
    <w:rsid w:val="00AC6FB0"/>
    <w:rsid w:val="00AD56FB"/>
    <w:rsid w:val="00AE15BE"/>
    <w:rsid w:val="00AE48ED"/>
    <w:rsid w:val="00AE726B"/>
    <w:rsid w:val="00AF33FE"/>
    <w:rsid w:val="00AF521C"/>
    <w:rsid w:val="00B05342"/>
    <w:rsid w:val="00B14FF5"/>
    <w:rsid w:val="00B31577"/>
    <w:rsid w:val="00B372A8"/>
    <w:rsid w:val="00B45942"/>
    <w:rsid w:val="00B5210F"/>
    <w:rsid w:val="00B54077"/>
    <w:rsid w:val="00B729D0"/>
    <w:rsid w:val="00B73274"/>
    <w:rsid w:val="00B77CC2"/>
    <w:rsid w:val="00B80ADA"/>
    <w:rsid w:val="00B825EA"/>
    <w:rsid w:val="00B92818"/>
    <w:rsid w:val="00B93177"/>
    <w:rsid w:val="00B95BEF"/>
    <w:rsid w:val="00B961DA"/>
    <w:rsid w:val="00B96873"/>
    <w:rsid w:val="00BA27C4"/>
    <w:rsid w:val="00BA7D6E"/>
    <w:rsid w:val="00BB038C"/>
    <w:rsid w:val="00BB4163"/>
    <w:rsid w:val="00BB4E9B"/>
    <w:rsid w:val="00BB5F17"/>
    <w:rsid w:val="00BC08A5"/>
    <w:rsid w:val="00BC2966"/>
    <w:rsid w:val="00BC2C1A"/>
    <w:rsid w:val="00BD7AD9"/>
    <w:rsid w:val="00BE0E72"/>
    <w:rsid w:val="00BE1C25"/>
    <w:rsid w:val="00BE3379"/>
    <w:rsid w:val="00BF66F4"/>
    <w:rsid w:val="00BF6FB5"/>
    <w:rsid w:val="00BF714A"/>
    <w:rsid w:val="00C01E39"/>
    <w:rsid w:val="00C024F8"/>
    <w:rsid w:val="00C03DE2"/>
    <w:rsid w:val="00C21D06"/>
    <w:rsid w:val="00C306F3"/>
    <w:rsid w:val="00C35327"/>
    <w:rsid w:val="00C36FD6"/>
    <w:rsid w:val="00C40D64"/>
    <w:rsid w:val="00C423FE"/>
    <w:rsid w:val="00C518A7"/>
    <w:rsid w:val="00C55747"/>
    <w:rsid w:val="00C640D8"/>
    <w:rsid w:val="00C716BA"/>
    <w:rsid w:val="00C744E6"/>
    <w:rsid w:val="00C77C65"/>
    <w:rsid w:val="00CA4677"/>
    <w:rsid w:val="00CB1EE6"/>
    <w:rsid w:val="00CB29A8"/>
    <w:rsid w:val="00CB508B"/>
    <w:rsid w:val="00CB5AD6"/>
    <w:rsid w:val="00D002DF"/>
    <w:rsid w:val="00D11D54"/>
    <w:rsid w:val="00D15BFF"/>
    <w:rsid w:val="00D15FE2"/>
    <w:rsid w:val="00D202EE"/>
    <w:rsid w:val="00D20C95"/>
    <w:rsid w:val="00D214C0"/>
    <w:rsid w:val="00D26683"/>
    <w:rsid w:val="00D26D27"/>
    <w:rsid w:val="00D27A3E"/>
    <w:rsid w:val="00D3175B"/>
    <w:rsid w:val="00D3436A"/>
    <w:rsid w:val="00D46E86"/>
    <w:rsid w:val="00D47E06"/>
    <w:rsid w:val="00D509E3"/>
    <w:rsid w:val="00D51E17"/>
    <w:rsid w:val="00D540DF"/>
    <w:rsid w:val="00D56063"/>
    <w:rsid w:val="00D57C4A"/>
    <w:rsid w:val="00D60071"/>
    <w:rsid w:val="00D619A1"/>
    <w:rsid w:val="00D729AC"/>
    <w:rsid w:val="00D7589D"/>
    <w:rsid w:val="00D766CD"/>
    <w:rsid w:val="00D77A8D"/>
    <w:rsid w:val="00D80FBE"/>
    <w:rsid w:val="00D840AE"/>
    <w:rsid w:val="00D866BA"/>
    <w:rsid w:val="00D94CA3"/>
    <w:rsid w:val="00DA1428"/>
    <w:rsid w:val="00DA4943"/>
    <w:rsid w:val="00DB0F95"/>
    <w:rsid w:val="00DB6068"/>
    <w:rsid w:val="00DE08CA"/>
    <w:rsid w:val="00E0053F"/>
    <w:rsid w:val="00E0062C"/>
    <w:rsid w:val="00E03094"/>
    <w:rsid w:val="00E04501"/>
    <w:rsid w:val="00E10121"/>
    <w:rsid w:val="00E111A8"/>
    <w:rsid w:val="00E15905"/>
    <w:rsid w:val="00E15E84"/>
    <w:rsid w:val="00E226D6"/>
    <w:rsid w:val="00E24EDB"/>
    <w:rsid w:val="00E376E5"/>
    <w:rsid w:val="00E37A43"/>
    <w:rsid w:val="00E40116"/>
    <w:rsid w:val="00E501DD"/>
    <w:rsid w:val="00E530DE"/>
    <w:rsid w:val="00E61794"/>
    <w:rsid w:val="00E75ED0"/>
    <w:rsid w:val="00E860DE"/>
    <w:rsid w:val="00E94D33"/>
    <w:rsid w:val="00E97220"/>
    <w:rsid w:val="00EA63E7"/>
    <w:rsid w:val="00EB11EC"/>
    <w:rsid w:val="00EB4E84"/>
    <w:rsid w:val="00EC4464"/>
    <w:rsid w:val="00ED1B3F"/>
    <w:rsid w:val="00EE545B"/>
    <w:rsid w:val="00EF3AE7"/>
    <w:rsid w:val="00EF7277"/>
    <w:rsid w:val="00F0168C"/>
    <w:rsid w:val="00F07547"/>
    <w:rsid w:val="00F10255"/>
    <w:rsid w:val="00F154C1"/>
    <w:rsid w:val="00F15C0C"/>
    <w:rsid w:val="00F27189"/>
    <w:rsid w:val="00F30845"/>
    <w:rsid w:val="00F3227C"/>
    <w:rsid w:val="00F34E29"/>
    <w:rsid w:val="00F41E46"/>
    <w:rsid w:val="00F520E4"/>
    <w:rsid w:val="00F71CAF"/>
    <w:rsid w:val="00F8359C"/>
    <w:rsid w:val="00F84491"/>
    <w:rsid w:val="00F85118"/>
    <w:rsid w:val="00F851B6"/>
    <w:rsid w:val="00F90040"/>
    <w:rsid w:val="00F96B81"/>
    <w:rsid w:val="00FA1E58"/>
    <w:rsid w:val="00FA369B"/>
    <w:rsid w:val="00FA4A35"/>
    <w:rsid w:val="00FA61DF"/>
    <w:rsid w:val="00FC3A86"/>
    <w:rsid w:val="00FD4C1D"/>
    <w:rsid w:val="00FD4DDF"/>
    <w:rsid w:val="00FD500C"/>
    <w:rsid w:val="00FF3D56"/>
    <w:rsid w:val="00FF61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F5DDD"/>
  <w15:docId w15:val="{509B9ECB-5B1E-C147-8EC5-F88AE852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D8"/>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rsid w:val="00804625"/>
    <w:pPr>
      <w:keepNext/>
      <w:keepLines/>
      <w:spacing w:before="40" w:line="288" w:lineRule="auto"/>
      <w:jc w:val="both"/>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80462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pPr>
      <w:spacing w:line="288" w:lineRule="auto"/>
      <w:jc w:val="both"/>
    </w:pPr>
    <w:rPr>
      <w:rFonts w:ascii="Arial Narrow" w:eastAsiaTheme="minorHAnsi" w:hAnsi="Arial Narrow" w:cstheme="minorBidi"/>
      <w:sz w:val="22"/>
      <w:szCs w:val="22"/>
      <w:lang w:eastAsia="en-US"/>
    </w:rPr>
  </w:style>
  <w:style w:type="paragraph" w:customStyle="1" w:styleId="2Zeile-14pt-bold">
    <w:name w:val="2. Zeile - 14 pt - bold"/>
    <w:basedOn w:val="Standard"/>
    <w:next w:val="BickenbachBergstrae-Datum"/>
    <w:qFormat/>
    <w:rsid w:val="00541AA9"/>
    <w:pPr>
      <w:spacing w:after="320" w:line="312" w:lineRule="auto"/>
      <w:jc w:val="both"/>
    </w:pPr>
    <w:rPr>
      <w:rFonts w:ascii="Arial Narrow" w:eastAsiaTheme="minorHAnsi" w:hAnsi="Arial Narrow" w:cstheme="minorBidi"/>
      <w:b/>
      <w:sz w:val="28"/>
      <w:szCs w:val="28"/>
      <w:lang w:eastAsia="en-US"/>
    </w:rPr>
  </w:style>
  <w:style w:type="paragraph" w:customStyle="1" w:styleId="BickenbachBergstrae-Datum">
    <w:name w:val="Bickenbach/Bergstraße - Datum"/>
    <w:basedOn w:val="Standard"/>
    <w:next w:val="Pressetext"/>
    <w:qFormat/>
    <w:rsid w:val="001008AF"/>
    <w:pPr>
      <w:spacing w:after="320" w:line="288" w:lineRule="auto"/>
      <w:jc w:val="both"/>
    </w:pPr>
    <w:rPr>
      <w:rFonts w:ascii="Arial Narrow" w:eastAsiaTheme="minorHAnsi" w:hAnsi="Arial Narrow" w:cstheme="minorBidi"/>
      <w:b/>
      <w:sz w:val="22"/>
      <w:szCs w:val="22"/>
      <w:lang w:eastAsia="en-US"/>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line="288" w:lineRule="auto"/>
    </w:pPr>
    <w:rPr>
      <w:rFonts w:ascii="Arial Narrow" w:eastAsiaTheme="minorHAnsi" w:hAnsi="Arial Narrow" w:cstheme="minorBidi"/>
      <w:sz w:val="20"/>
      <w:szCs w:val="20"/>
      <w:lang w:eastAsia="en-US"/>
    </w:rPr>
  </w:style>
  <w:style w:type="paragraph" w:customStyle="1" w:styleId="Pressetext">
    <w:name w:val="Pressetext"/>
    <w:basedOn w:val="Standard"/>
    <w:qFormat/>
    <w:rsid w:val="00A0063E"/>
    <w:pPr>
      <w:spacing w:line="288" w:lineRule="auto"/>
      <w:jc w:val="both"/>
    </w:pPr>
    <w:rPr>
      <w:rFonts w:ascii="Arial Narrow" w:eastAsiaTheme="minorHAnsi" w:hAnsi="Arial Narrow" w:cstheme="minorBidi"/>
      <w:sz w:val="22"/>
      <w:szCs w:val="22"/>
      <w:lang w:eastAsia="en-US"/>
    </w:rPr>
  </w:style>
  <w:style w:type="paragraph" w:customStyle="1" w:styleId="berGutjahr">
    <w:name w:val="Über Gutjahr"/>
    <w:basedOn w:val="Standard"/>
    <w:qFormat/>
    <w:rsid w:val="004A4DD7"/>
    <w:pPr>
      <w:spacing w:line="288" w:lineRule="auto"/>
      <w:jc w:val="both"/>
    </w:pPr>
    <w:rPr>
      <w:rFonts w:ascii="Arial Narrow" w:eastAsiaTheme="minorHAnsi" w:hAnsi="Arial Narrow" w:cstheme="minorBidi"/>
      <w:sz w:val="22"/>
      <w:szCs w:val="22"/>
      <w:lang w:eastAsia="en-US"/>
    </w:rPr>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semiHidden/>
    <w:unhideWhenUsed/>
    <w:rsid w:val="00BC2966"/>
    <w:pPr>
      <w:jc w:val="both"/>
    </w:pPr>
    <w:rPr>
      <w:rFonts w:ascii="Arial Narrow" w:eastAsiaTheme="minorHAnsi" w:hAnsi="Arial Narrow" w:cstheme="minorBidi"/>
      <w:sz w:val="20"/>
      <w:szCs w:val="20"/>
      <w:lang w:eastAsia="en-US"/>
    </w:rPr>
  </w:style>
  <w:style w:type="character" w:customStyle="1" w:styleId="KommentartextZchn">
    <w:name w:val="Kommentartext Zchn"/>
    <w:basedOn w:val="Absatz-Standardschriftart"/>
    <w:link w:val="Kommentartext"/>
    <w:uiPriority w:val="99"/>
    <w:semiHidden/>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 w:type="character" w:customStyle="1" w:styleId="berschrift3Zchn">
    <w:name w:val="Überschrift 3 Zchn"/>
    <w:basedOn w:val="Absatz-Standardschriftart"/>
    <w:link w:val="berschrift3"/>
    <w:uiPriority w:val="9"/>
    <w:rsid w:val="00804625"/>
    <w:rPr>
      <w:rFonts w:ascii="Times New Roman" w:eastAsia="Times New Roman" w:hAnsi="Times New Roman" w:cs="Times New Roman"/>
      <w:b/>
      <w:bCs/>
      <w:sz w:val="27"/>
      <w:szCs w:val="27"/>
      <w:lang w:eastAsia="de-DE"/>
    </w:rPr>
  </w:style>
  <w:style w:type="paragraph" w:customStyle="1" w:styleId="bodytext">
    <w:name w:val="bodytext"/>
    <w:basedOn w:val="Standard"/>
    <w:rsid w:val="00804625"/>
    <w:pPr>
      <w:spacing w:before="100" w:beforeAutospacing="1" w:after="100" w:afterAutospacing="1"/>
    </w:pPr>
  </w:style>
  <w:style w:type="character" w:customStyle="1" w:styleId="berschrift2Zchn">
    <w:name w:val="Überschrift 2 Zchn"/>
    <w:basedOn w:val="Absatz-Standardschriftart"/>
    <w:link w:val="berschrift2"/>
    <w:uiPriority w:val="9"/>
    <w:semiHidden/>
    <w:rsid w:val="00804625"/>
    <w:rPr>
      <w:rFonts w:asciiTheme="majorHAnsi" w:eastAsiaTheme="majorEastAsia" w:hAnsiTheme="majorHAnsi" w:cstheme="majorBidi"/>
      <w:color w:val="2F5496" w:themeColor="accent1" w:themeShade="BF"/>
      <w:sz w:val="26"/>
      <w:szCs w:val="26"/>
    </w:rPr>
  </w:style>
  <w:style w:type="paragraph" w:customStyle="1" w:styleId="notice">
    <w:name w:val="notice"/>
    <w:basedOn w:val="Standard"/>
    <w:rsid w:val="008046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4666">
      <w:bodyDiv w:val="1"/>
      <w:marLeft w:val="0"/>
      <w:marRight w:val="0"/>
      <w:marTop w:val="0"/>
      <w:marBottom w:val="0"/>
      <w:divBdr>
        <w:top w:val="none" w:sz="0" w:space="0" w:color="auto"/>
        <w:left w:val="none" w:sz="0" w:space="0" w:color="auto"/>
        <w:bottom w:val="none" w:sz="0" w:space="0" w:color="auto"/>
        <w:right w:val="none" w:sz="0" w:space="0" w:color="auto"/>
      </w:divBdr>
    </w:div>
    <w:div w:id="332028551">
      <w:bodyDiv w:val="1"/>
      <w:marLeft w:val="0"/>
      <w:marRight w:val="0"/>
      <w:marTop w:val="0"/>
      <w:marBottom w:val="0"/>
      <w:divBdr>
        <w:top w:val="none" w:sz="0" w:space="0" w:color="auto"/>
        <w:left w:val="none" w:sz="0" w:space="0" w:color="auto"/>
        <w:bottom w:val="none" w:sz="0" w:space="0" w:color="auto"/>
        <w:right w:val="none" w:sz="0" w:space="0" w:color="auto"/>
      </w:divBdr>
    </w:div>
    <w:div w:id="495071517">
      <w:bodyDiv w:val="1"/>
      <w:marLeft w:val="0"/>
      <w:marRight w:val="0"/>
      <w:marTop w:val="0"/>
      <w:marBottom w:val="0"/>
      <w:divBdr>
        <w:top w:val="none" w:sz="0" w:space="0" w:color="auto"/>
        <w:left w:val="none" w:sz="0" w:space="0" w:color="auto"/>
        <w:bottom w:val="none" w:sz="0" w:space="0" w:color="auto"/>
        <w:right w:val="none" w:sz="0" w:space="0" w:color="auto"/>
      </w:divBdr>
    </w:div>
    <w:div w:id="636692454">
      <w:bodyDiv w:val="1"/>
      <w:marLeft w:val="0"/>
      <w:marRight w:val="0"/>
      <w:marTop w:val="0"/>
      <w:marBottom w:val="0"/>
      <w:divBdr>
        <w:top w:val="none" w:sz="0" w:space="0" w:color="auto"/>
        <w:left w:val="none" w:sz="0" w:space="0" w:color="auto"/>
        <w:bottom w:val="none" w:sz="0" w:space="0" w:color="auto"/>
        <w:right w:val="none" w:sz="0" w:space="0" w:color="auto"/>
      </w:divBdr>
    </w:div>
    <w:div w:id="762411982">
      <w:bodyDiv w:val="1"/>
      <w:marLeft w:val="0"/>
      <w:marRight w:val="0"/>
      <w:marTop w:val="0"/>
      <w:marBottom w:val="0"/>
      <w:divBdr>
        <w:top w:val="none" w:sz="0" w:space="0" w:color="auto"/>
        <w:left w:val="none" w:sz="0" w:space="0" w:color="auto"/>
        <w:bottom w:val="none" w:sz="0" w:space="0" w:color="auto"/>
        <w:right w:val="none" w:sz="0" w:space="0" w:color="auto"/>
      </w:divBdr>
    </w:div>
    <w:div w:id="939333399">
      <w:bodyDiv w:val="1"/>
      <w:marLeft w:val="0"/>
      <w:marRight w:val="0"/>
      <w:marTop w:val="0"/>
      <w:marBottom w:val="0"/>
      <w:divBdr>
        <w:top w:val="none" w:sz="0" w:space="0" w:color="auto"/>
        <w:left w:val="none" w:sz="0" w:space="0" w:color="auto"/>
        <w:bottom w:val="none" w:sz="0" w:space="0" w:color="auto"/>
        <w:right w:val="none" w:sz="0" w:space="0" w:color="auto"/>
      </w:divBdr>
    </w:div>
    <w:div w:id="1205485050">
      <w:bodyDiv w:val="1"/>
      <w:marLeft w:val="0"/>
      <w:marRight w:val="0"/>
      <w:marTop w:val="0"/>
      <w:marBottom w:val="0"/>
      <w:divBdr>
        <w:top w:val="none" w:sz="0" w:space="0" w:color="auto"/>
        <w:left w:val="none" w:sz="0" w:space="0" w:color="auto"/>
        <w:bottom w:val="none" w:sz="0" w:space="0" w:color="auto"/>
        <w:right w:val="none" w:sz="0" w:space="0" w:color="auto"/>
      </w:divBdr>
    </w:div>
    <w:div w:id="1387606979">
      <w:bodyDiv w:val="1"/>
      <w:marLeft w:val="0"/>
      <w:marRight w:val="0"/>
      <w:marTop w:val="0"/>
      <w:marBottom w:val="0"/>
      <w:divBdr>
        <w:top w:val="none" w:sz="0" w:space="0" w:color="auto"/>
        <w:left w:val="none" w:sz="0" w:space="0" w:color="auto"/>
        <w:bottom w:val="none" w:sz="0" w:space="0" w:color="auto"/>
        <w:right w:val="none" w:sz="0" w:space="0" w:color="auto"/>
      </w:divBdr>
    </w:div>
    <w:div w:id="1626306306">
      <w:bodyDiv w:val="1"/>
      <w:marLeft w:val="0"/>
      <w:marRight w:val="0"/>
      <w:marTop w:val="0"/>
      <w:marBottom w:val="0"/>
      <w:divBdr>
        <w:top w:val="none" w:sz="0" w:space="0" w:color="auto"/>
        <w:left w:val="none" w:sz="0" w:space="0" w:color="auto"/>
        <w:bottom w:val="none" w:sz="0" w:space="0" w:color="auto"/>
        <w:right w:val="none" w:sz="0" w:space="0" w:color="auto"/>
      </w:divBdr>
    </w:div>
    <w:div w:id="1661420813">
      <w:bodyDiv w:val="1"/>
      <w:marLeft w:val="0"/>
      <w:marRight w:val="0"/>
      <w:marTop w:val="0"/>
      <w:marBottom w:val="0"/>
      <w:divBdr>
        <w:top w:val="none" w:sz="0" w:space="0" w:color="auto"/>
        <w:left w:val="none" w:sz="0" w:space="0" w:color="auto"/>
        <w:bottom w:val="none" w:sz="0" w:space="0" w:color="auto"/>
        <w:right w:val="none" w:sz="0" w:space="0" w:color="auto"/>
      </w:divBdr>
    </w:div>
    <w:div w:id="1836913242">
      <w:bodyDiv w:val="1"/>
      <w:marLeft w:val="0"/>
      <w:marRight w:val="0"/>
      <w:marTop w:val="0"/>
      <w:marBottom w:val="0"/>
      <w:divBdr>
        <w:top w:val="none" w:sz="0" w:space="0" w:color="auto"/>
        <w:left w:val="none" w:sz="0" w:space="0" w:color="auto"/>
        <w:bottom w:val="none" w:sz="0" w:space="0" w:color="auto"/>
        <w:right w:val="none" w:sz="0" w:space="0" w:color="auto"/>
      </w:divBdr>
      <w:divsChild>
        <w:div w:id="1890455683">
          <w:marLeft w:val="0"/>
          <w:marRight w:val="0"/>
          <w:marTop w:val="0"/>
          <w:marBottom w:val="0"/>
          <w:divBdr>
            <w:top w:val="none" w:sz="0" w:space="0" w:color="auto"/>
            <w:left w:val="none" w:sz="0" w:space="0" w:color="auto"/>
            <w:bottom w:val="none" w:sz="0" w:space="0" w:color="auto"/>
            <w:right w:val="none" w:sz="0" w:space="0" w:color="auto"/>
          </w:divBdr>
          <w:divsChild>
            <w:div w:id="2063170001">
              <w:marLeft w:val="0"/>
              <w:marRight w:val="0"/>
              <w:marTop w:val="0"/>
              <w:marBottom w:val="0"/>
              <w:divBdr>
                <w:top w:val="none" w:sz="0" w:space="0" w:color="auto"/>
                <w:left w:val="none" w:sz="0" w:space="0" w:color="auto"/>
                <w:bottom w:val="none" w:sz="0" w:space="0" w:color="auto"/>
                <w:right w:val="none" w:sz="0" w:space="0" w:color="auto"/>
              </w:divBdr>
              <w:divsChild>
                <w:div w:id="1336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2">
          <w:marLeft w:val="0"/>
          <w:marRight w:val="0"/>
          <w:marTop w:val="0"/>
          <w:marBottom w:val="0"/>
          <w:divBdr>
            <w:top w:val="none" w:sz="0" w:space="0" w:color="auto"/>
            <w:left w:val="none" w:sz="0" w:space="0" w:color="auto"/>
            <w:bottom w:val="none" w:sz="0" w:space="0" w:color="auto"/>
            <w:right w:val="none" w:sz="0" w:space="0" w:color="auto"/>
          </w:divBdr>
        </w:div>
      </w:divsChild>
    </w:div>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7B60D-06FD-49B2-A644-595D700B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6803</Characters>
  <Application>Microsoft Office Word</Application>
  <DocSecurity>0</DocSecurity>
  <Lines>128</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Kassubek</dc:creator>
  <cp:lastModifiedBy>Anja Kassubek</cp:lastModifiedBy>
  <cp:revision>23</cp:revision>
  <cp:lastPrinted>2019-09-23T08:03:00Z</cp:lastPrinted>
  <dcterms:created xsi:type="dcterms:W3CDTF">2020-10-21T07:22:00Z</dcterms:created>
  <dcterms:modified xsi:type="dcterms:W3CDTF">2021-09-27T12:22:00Z</dcterms:modified>
</cp:coreProperties>
</file>