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6E62165A" w:rsidR="00E501DD" w:rsidRPr="0078486C" w:rsidRDefault="006B3748" w:rsidP="001008AF">
      <w:pPr>
        <w:pStyle w:val="1Zeile"/>
      </w:pPr>
      <w:r w:rsidRPr="0078486C">
        <w:t xml:space="preserve">Gutjahr-Umfrage </w:t>
      </w:r>
      <w:r w:rsidR="003A1B74" w:rsidRPr="0078486C">
        <w:t>zeigt Handlungsbedarf</w:t>
      </w:r>
    </w:p>
    <w:p w14:paraId="3E2F75A3" w14:textId="59FCD96C" w:rsidR="0022769C" w:rsidRPr="0078486C" w:rsidRDefault="006B3748" w:rsidP="001C0CF0">
      <w:pPr>
        <w:pStyle w:val="2Zeile-14pt-bold"/>
        <w:jc w:val="left"/>
      </w:pPr>
      <w:r w:rsidRPr="0078486C">
        <w:t xml:space="preserve">Stolperfallen </w:t>
      </w:r>
      <w:proofErr w:type="spellStart"/>
      <w:r w:rsidRPr="0078486C">
        <w:t>adé</w:t>
      </w:r>
      <w:proofErr w:type="spellEnd"/>
      <w:r w:rsidRPr="0078486C">
        <w:t xml:space="preserve">: </w:t>
      </w:r>
      <w:r w:rsidR="001C0CF0" w:rsidRPr="0078486C">
        <w:t>Wie der Übergang auf Balkone und Terrassen schwellenfrei wird</w:t>
      </w:r>
    </w:p>
    <w:p w14:paraId="704E5C13" w14:textId="2D9ED013" w:rsidR="00065C16" w:rsidRPr="0078486C" w:rsidRDefault="0022769C" w:rsidP="00065C16">
      <w:pPr>
        <w:pStyle w:val="BickenbachBergstrae-Datum"/>
      </w:pPr>
      <w:r w:rsidRPr="0078486C">
        <w:t xml:space="preserve">Bickenbach/Bergstraße, </w:t>
      </w:r>
      <w:r w:rsidR="00D00265">
        <w:t>13</w:t>
      </w:r>
      <w:r w:rsidRPr="0078486C">
        <w:t xml:space="preserve">. </w:t>
      </w:r>
      <w:r w:rsidR="00845520" w:rsidRPr="0078486C">
        <w:t>Ju</w:t>
      </w:r>
      <w:r w:rsidR="00860E04" w:rsidRPr="0078486C">
        <w:t>l</w:t>
      </w:r>
      <w:r w:rsidR="00845520" w:rsidRPr="0078486C">
        <w:t>i</w:t>
      </w:r>
      <w:r w:rsidRPr="0078486C">
        <w:t xml:space="preserve"> 20</w:t>
      </w:r>
      <w:r w:rsidR="009436AC" w:rsidRPr="0078486C">
        <w:t>2</w:t>
      </w:r>
      <w:r w:rsidR="00E34420" w:rsidRPr="0078486C">
        <w:t>2</w:t>
      </w:r>
      <w:r w:rsidRPr="0078486C">
        <w:t xml:space="preserve">. </w:t>
      </w:r>
      <w:r w:rsidR="00AD48FE" w:rsidRPr="0078486C">
        <w:t xml:space="preserve">Bei der Gestaltung </w:t>
      </w:r>
      <w:r w:rsidR="00AF2AFF" w:rsidRPr="0078486C">
        <w:t>hochwertige</w:t>
      </w:r>
      <w:r w:rsidR="00AD48FE" w:rsidRPr="0078486C">
        <w:t>r</w:t>
      </w:r>
      <w:r w:rsidR="00AF2AFF" w:rsidRPr="0078486C">
        <w:t xml:space="preserve"> Balkon</w:t>
      </w:r>
      <w:r w:rsidR="005B1992" w:rsidRPr="0078486C">
        <w:t>e</w:t>
      </w:r>
      <w:r w:rsidR="00AF2AFF" w:rsidRPr="0078486C">
        <w:t xml:space="preserve"> und Terrassen </w:t>
      </w:r>
      <w:r w:rsidR="00AD48FE" w:rsidRPr="0078486C">
        <w:t xml:space="preserve">sind </w:t>
      </w:r>
      <w:r w:rsidR="00AF2AFF" w:rsidRPr="0078486C">
        <w:t>schwellenfreie Übergänge</w:t>
      </w:r>
      <w:r w:rsidR="00AD48FE" w:rsidRPr="0078486C">
        <w:t xml:space="preserve"> </w:t>
      </w:r>
      <w:r w:rsidR="002C24D9" w:rsidRPr="0078486C">
        <w:t xml:space="preserve">fast </w:t>
      </w:r>
      <w:r w:rsidR="00AD48FE" w:rsidRPr="0078486C">
        <w:t xml:space="preserve">ein Muss </w:t>
      </w:r>
      <w:r w:rsidR="002C24D9" w:rsidRPr="0078486C">
        <w:t xml:space="preserve">geworden </w:t>
      </w:r>
      <w:r w:rsidR="00AD48FE" w:rsidRPr="0078486C">
        <w:t xml:space="preserve">– zumindest in </w:t>
      </w:r>
      <w:r w:rsidR="00B121C4" w:rsidRPr="0078486C">
        <w:t>Neubauten.</w:t>
      </w:r>
      <w:r w:rsidR="00AF2AFF" w:rsidRPr="0078486C">
        <w:t xml:space="preserve"> </w:t>
      </w:r>
      <w:r w:rsidR="00065C16" w:rsidRPr="0078486C">
        <w:t xml:space="preserve">Bei bestehenden Wohnungen </w:t>
      </w:r>
      <w:r w:rsidR="00B121C4" w:rsidRPr="0078486C">
        <w:t xml:space="preserve">herrschen hingegen </w:t>
      </w:r>
      <w:r w:rsidR="00AD48FE" w:rsidRPr="0078486C">
        <w:t xml:space="preserve">am Übergang von innen nach außen </w:t>
      </w:r>
      <w:r w:rsidR="00B121C4" w:rsidRPr="0078486C">
        <w:t>oft noch</w:t>
      </w:r>
      <w:r w:rsidR="00065C16" w:rsidRPr="0078486C">
        <w:t xml:space="preserve"> „Stolperkanten“</w:t>
      </w:r>
      <w:r w:rsidR="00B121C4" w:rsidRPr="0078486C">
        <w:t xml:space="preserve"> vor</w:t>
      </w:r>
      <w:r w:rsidR="00065C16" w:rsidRPr="0078486C">
        <w:t>, wie eine Umfrage im Auftrag des Entwässerungsspezialisten Gutjahr zeigt</w:t>
      </w:r>
      <w:r w:rsidR="00AD48FE" w:rsidRPr="0078486C">
        <w:t>.</w:t>
      </w:r>
      <w:r w:rsidR="00065C16" w:rsidRPr="0078486C">
        <w:t xml:space="preserve"> </w:t>
      </w:r>
      <w:r w:rsidR="0029486A" w:rsidRPr="0078486C">
        <w:rPr>
          <w:rFonts w:cs="Arial"/>
        </w:rPr>
        <w:t xml:space="preserve">70 Prozent der befragten Balkon- und Terrassenbesitzer gaben </w:t>
      </w:r>
      <w:r w:rsidR="00845520" w:rsidRPr="0078486C">
        <w:rPr>
          <w:rFonts w:cs="Arial"/>
        </w:rPr>
        <w:t xml:space="preserve">demnach </w:t>
      </w:r>
      <w:r w:rsidR="0029486A" w:rsidRPr="0078486C">
        <w:rPr>
          <w:rFonts w:cs="Arial"/>
        </w:rPr>
        <w:t xml:space="preserve">an, dass es bei ihnen hohe Schwellen </w:t>
      </w:r>
      <w:r w:rsidR="00AD48FE" w:rsidRPr="0078486C">
        <w:rPr>
          <w:rFonts w:cs="Arial"/>
        </w:rPr>
        <w:t>in diesem Bereich</w:t>
      </w:r>
      <w:r w:rsidR="0029486A" w:rsidRPr="0078486C">
        <w:rPr>
          <w:rFonts w:cs="Arial"/>
        </w:rPr>
        <w:t xml:space="preserve"> gibt.</w:t>
      </w:r>
      <w:r w:rsidR="00455B79" w:rsidRPr="0078486C">
        <w:rPr>
          <w:rFonts w:cs="Arial"/>
        </w:rPr>
        <w:t xml:space="preserve"> </w:t>
      </w:r>
      <w:r w:rsidR="00AD48FE" w:rsidRPr="0078486C">
        <w:rPr>
          <w:rFonts w:cs="Arial"/>
        </w:rPr>
        <w:t xml:space="preserve">Doch wie lässt sich das ändern? </w:t>
      </w:r>
    </w:p>
    <w:p w14:paraId="6158130A" w14:textId="7E10486D" w:rsidR="00455B79" w:rsidRPr="0078486C" w:rsidRDefault="00AD6AF9" w:rsidP="00455B79">
      <w:pPr>
        <w:pStyle w:val="Pressetext"/>
      </w:pPr>
      <w:r w:rsidRPr="0078486C">
        <w:t>Ein Grund, warum hohe Schwellen noch so verbreitet sind</w:t>
      </w:r>
      <w:r w:rsidR="00C2242E" w:rsidRPr="0078486C">
        <w:t>, waren die zur Entstehungszeit gültigen Normen. „</w:t>
      </w:r>
      <w:r w:rsidR="00400298" w:rsidRPr="0078486C">
        <w:t xml:space="preserve">Die alte </w:t>
      </w:r>
      <w:r w:rsidR="00C2242E" w:rsidRPr="0078486C">
        <w:t>DIN 18195 sah 15 cm hohe Schwellen in diesem Bereich vor</w:t>
      </w:r>
      <w:r w:rsidR="006E154C" w:rsidRPr="0078486C">
        <w:t xml:space="preserve">, und </w:t>
      </w:r>
      <w:r w:rsidR="00C2242E" w:rsidRPr="0078486C">
        <w:t xml:space="preserve">barrierefreies Bauen </w:t>
      </w:r>
      <w:r w:rsidR="006E154C" w:rsidRPr="0078486C">
        <w:t>spiel</w:t>
      </w:r>
      <w:r w:rsidR="002E7D42" w:rsidRPr="0078486C">
        <w:t>t</w:t>
      </w:r>
      <w:r w:rsidR="006E154C" w:rsidRPr="0078486C">
        <w:t xml:space="preserve">e </w:t>
      </w:r>
      <w:r w:rsidR="00400298" w:rsidRPr="0078486C">
        <w:t>keine große</w:t>
      </w:r>
      <w:r w:rsidR="00C2242E" w:rsidRPr="0078486C">
        <w:t xml:space="preserve"> Rolle“, sagt </w:t>
      </w:r>
      <w:r w:rsidR="00381E7B" w:rsidRPr="0078486C">
        <w:t>Stefan Reichert, Objektberater bei</w:t>
      </w:r>
      <w:r w:rsidR="00C2242E" w:rsidRPr="0078486C">
        <w:t xml:space="preserve"> Gutjahr Systemtechnik. </w:t>
      </w:r>
      <w:r w:rsidR="0050599B" w:rsidRPr="0078486C">
        <w:t>„Doch das ist weder komfortabel noch altersgerecht.“</w:t>
      </w:r>
      <w:r w:rsidR="006E154C" w:rsidRPr="0078486C">
        <w:t xml:space="preserve"> Brisant ist dies vor allem, wenn man </w:t>
      </w:r>
      <w:r w:rsidR="0050599B" w:rsidRPr="0078486C">
        <w:t>e</w:t>
      </w:r>
      <w:r w:rsidR="00455B79" w:rsidRPr="0078486C">
        <w:t xml:space="preserve">in weiteres Ergebnis der Gutjahr-Befragung </w:t>
      </w:r>
      <w:r w:rsidR="006E154C" w:rsidRPr="0078486C">
        <w:t>betrachtet</w:t>
      </w:r>
      <w:r w:rsidR="00455B79" w:rsidRPr="0078486C">
        <w:t xml:space="preserve">: </w:t>
      </w:r>
      <w:r w:rsidR="002A643F" w:rsidRPr="0078486C">
        <w:t xml:space="preserve">Denn </w:t>
      </w:r>
      <w:r w:rsidR="006E154C" w:rsidRPr="0078486C">
        <w:t>die Mehrheit</w:t>
      </w:r>
      <w:r w:rsidR="00455B79" w:rsidRPr="0078486C">
        <w:t xml:space="preserve"> der Deutschen </w:t>
      </w:r>
      <w:r w:rsidR="005A77F9" w:rsidRPr="0078486C">
        <w:t>möchte</w:t>
      </w:r>
      <w:r w:rsidR="00455B79" w:rsidRPr="0078486C">
        <w:t xml:space="preserve"> im Alter gerne weiter in </w:t>
      </w:r>
      <w:r w:rsidR="002A643F" w:rsidRPr="0078486C">
        <w:t>der</w:t>
      </w:r>
      <w:r w:rsidR="00455B79" w:rsidRPr="0078486C">
        <w:t xml:space="preserve"> aktuellen Wohnung leben. </w:t>
      </w:r>
      <w:r w:rsidR="00F42C1C" w:rsidRPr="0078486C">
        <w:t xml:space="preserve">„Die hohen </w:t>
      </w:r>
      <w:r w:rsidR="00455B79" w:rsidRPr="0078486C">
        <w:t xml:space="preserve">Schwellen am Übergang zwischen Innen- und Außenbereich </w:t>
      </w:r>
      <w:r w:rsidR="00F42C1C" w:rsidRPr="0078486C">
        <w:t>sind dann unter Umständen ei</w:t>
      </w:r>
      <w:r w:rsidR="006E154C" w:rsidRPr="0078486C">
        <w:t xml:space="preserve">ne echte Barriere </w:t>
      </w:r>
      <w:r w:rsidR="00F42C1C" w:rsidRPr="0078486C">
        <w:t xml:space="preserve">– </w:t>
      </w:r>
      <w:r w:rsidR="006E154C" w:rsidRPr="0078486C">
        <w:t>und</w:t>
      </w:r>
      <w:r w:rsidR="00455B79" w:rsidRPr="0078486C">
        <w:t xml:space="preserve"> ein großes Stück Lebensqualität </w:t>
      </w:r>
      <w:r w:rsidR="006E154C" w:rsidRPr="0078486C">
        <w:t xml:space="preserve">geht </w:t>
      </w:r>
      <w:r w:rsidR="00455B79" w:rsidRPr="0078486C">
        <w:t xml:space="preserve">verloren“, </w:t>
      </w:r>
      <w:r w:rsidR="002A643F" w:rsidRPr="0078486C">
        <w:t xml:space="preserve">so </w:t>
      </w:r>
      <w:r w:rsidR="007B77A8" w:rsidRPr="0078486C">
        <w:t xml:space="preserve">Reichert </w:t>
      </w:r>
      <w:r w:rsidR="002A643F" w:rsidRPr="0078486C">
        <w:t xml:space="preserve">weiter. </w:t>
      </w:r>
    </w:p>
    <w:p w14:paraId="6217362A" w14:textId="77777777" w:rsidR="00AD5771" w:rsidRPr="0078486C" w:rsidRDefault="00AD5771" w:rsidP="00AD5771">
      <w:pPr>
        <w:pStyle w:val="berGutjahr"/>
        <w:spacing w:before="320"/>
        <w:rPr>
          <w:b/>
          <w:bCs/>
        </w:rPr>
      </w:pPr>
      <w:r w:rsidRPr="0078486C">
        <w:rPr>
          <w:b/>
          <w:bCs/>
        </w:rPr>
        <w:t>Sicherheit und Funktionsgarantie</w:t>
      </w:r>
    </w:p>
    <w:p w14:paraId="5B6AFA72" w14:textId="5710910D" w:rsidR="009A31D8" w:rsidRPr="0078486C" w:rsidRDefault="006E154C" w:rsidP="009A31D8">
      <w:pPr>
        <w:pStyle w:val="Pressetext"/>
      </w:pPr>
      <w:r w:rsidRPr="0078486C">
        <w:t xml:space="preserve">Das Problem: </w:t>
      </w:r>
      <w:r w:rsidR="00C42E09" w:rsidRPr="0078486C">
        <w:t>Viele Haus- oder Wohnungseigentümer wissen gar nicht, dass hohe Schwellen heute verm</w:t>
      </w:r>
      <w:r w:rsidR="00454C81" w:rsidRPr="0078486C">
        <w:t xml:space="preserve">ieden </w:t>
      </w:r>
      <w:r w:rsidR="00C42E09" w:rsidRPr="0078486C">
        <w:t>oder nachträglich beseiti</w:t>
      </w:r>
      <w:r w:rsidR="00454C81" w:rsidRPr="0078486C">
        <w:t>gt werden können</w:t>
      </w:r>
      <w:r w:rsidR="00C42E09" w:rsidRPr="0078486C">
        <w:t xml:space="preserve">. </w:t>
      </w:r>
      <w:r w:rsidR="009A31D8" w:rsidRPr="0078486C">
        <w:t xml:space="preserve">Denn </w:t>
      </w:r>
      <w:r w:rsidR="00381E7B" w:rsidRPr="0078486C">
        <w:t xml:space="preserve">der aktuelle Stand der Technik </w:t>
      </w:r>
      <w:r w:rsidR="007B77A8" w:rsidRPr="0078486C">
        <w:t>lässt</w:t>
      </w:r>
      <w:r w:rsidR="00381E7B" w:rsidRPr="0078486C">
        <w:t xml:space="preserve"> </w:t>
      </w:r>
      <w:r w:rsidR="009A31D8" w:rsidRPr="0078486C">
        <w:t xml:space="preserve">eine Reduzierung der Türanschlusshöhen </w:t>
      </w:r>
      <w:r w:rsidR="003B086B" w:rsidRPr="0078486C">
        <w:t>bis hin zu komplett barrierefrei</w:t>
      </w:r>
      <w:r w:rsidR="00C86485" w:rsidRPr="0078486C">
        <w:t>en Übergängen</w:t>
      </w:r>
      <w:r w:rsidR="003B086B" w:rsidRPr="0078486C">
        <w:t xml:space="preserve"> </w:t>
      </w:r>
      <w:r w:rsidR="009A31D8" w:rsidRPr="0078486C">
        <w:t xml:space="preserve">zu – wenn es im Türanschlussbereich eine </w:t>
      </w:r>
      <w:r w:rsidR="003B086B" w:rsidRPr="0078486C">
        <w:t xml:space="preserve">ausreichende </w:t>
      </w:r>
      <w:r w:rsidR="009A31D8" w:rsidRPr="0078486C">
        <w:t xml:space="preserve">Entwässerung durch Drainageroste gibt. Doch </w:t>
      </w:r>
      <w:r w:rsidR="003B086B" w:rsidRPr="0078486C">
        <w:t xml:space="preserve">Planung und Umsetzung sind </w:t>
      </w:r>
      <w:r w:rsidR="009A31D8" w:rsidRPr="0078486C">
        <w:t xml:space="preserve">technisch kniffelig. „Es müssen Lösungen gefunden werden, die das Eindringen </w:t>
      </w:r>
      <w:r w:rsidR="00845520" w:rsidRPr="0078486C">
        <w:t>von</w:t>
      </w:r>
      <w:r w:rsidR="009A31D8" w:rsidRPr="0078486C">
        <w:t xml:space="preserve"> Wasser verhindern und </w:t>
      </w:r>
      <w:r w:rsidR="0066534C" w:rsidRPr="0078486C">
        <w:t>damit</w:t>
      </w:r>
      <w:r w:rsidR="009A31D8" w:rsidRPr="0078486C">
        <w:t xml:space="preserve"> Haftungsrisiken ausschließen“, </w:t>
      </w:r>
      <w:r w:rsidR="000C59B8" w:rsidRPr="0078486C">
        <w:t>erklärt</w:t>
      </w:r>
      <w:r w:rsidR="009A31D8" w:rsidRPr="0078486C">
        <w:t xml:space="preserve"> </w:t>
      </w:r>
      <w:r w:rsidR="007B77A8" w:rsidRPr="0078486C">
        <w:t>Reichert</w:t>
      </w:r>
      <w:r w:rsidR="009A31D8" w:rsidRPr="0078486C">
        <w:t>.</w:t>
      </w:r>
      <w:r w:rsidR="000C59B8" w:rsidRPr="0078486C">
        <w:t xml:space="preserve"> „Das schafft </w:t>
      </w:r>
      <w:r w:rsidR="009A31D8" w:rsidRPr="0078486C">
        <w:t xml:space="preserve">die Abdichtung </w:t>
      </w:r>
      <w:proofErr w:type="gramStart"/>
      <w:r w:rsidR="009A31D8" w:rsidRPr="0078486C">
        <w:t>alleine</w:t>
      </w:r>
      <w:proofErr w:type="gramEnd"/>
      <w:r w:rsidR="009A31D8" w:rsidRPr="0078486C">
        <w:t xml:space="preserve"> nicht.</w:t>
      </w:r>
      <w:r w:rsidR="000C59B8" w:rsidRPr="0078486C">
        <w:t>“</w:t>
      </w:r>
      <w:r w:rsidR="009A31D8" w:rsidRPr="0078486C">
        <w:t xml:space="preserve"> </w:t>
      </w:r>
    </w:p>
    <w:p w14:paraId="1FAE16A8" w14:textId="77777777" w:rsidR="009A31D8" w:rsidRPr="0078486C" w:rsidRDefault="009A31D8" w:rsidP="00C42E09">
      <w:pPr>
        <w:pStyle w:val="Pressetext"/>
      </w:pPr>
    </w:p>
    <w:p w14:paraId="299F4264" w14:textId="4B9EDFA2" w:rsidR="00AA1C5F" w:rsidRPr="0078486C" w:rsidRDefault="00AD5771" w:rsidP="00AD5771">
      <w:pPr>
        <w:pStyle w:val="Pressetext"/>
      </w:pPr>
      <w:r w:rsidRPr="0078486C">
        <w:lastRenderedPageBreak/>
        <w:t xml:space="preserve">Genau für diesen Einsatzbereich hat Gutjahr </w:t>
      </w:r>
      <w:r w:rsidR="002E7D42" w:rsidRPr="0078486C">
        <w:t>das</w:t>
      </w:r>
      <w:r w:rsidRPr="0078486C">
        <w:t xml:space="preserve"> Komplettsystem aus dem </w:t>
      </w:r>
      <w:proofErr w:type="spellStart"/>
      <w:r w:rsidRPr="0078486C">
        <w:t>Spezialdrainrost</w:t>
      </w:r>
      <w:proofErr w:type="spellEnd"/>
      <w:r w:rsidRPr="0078486C">
        <w:t xml:space="preserve"> </w:t>
      </w:r>
      <w:proofErr w:type="spellStart"/>
      <w:r w:rsidRPr="0078486C">
        <w:t>AquaDrain</w:t>
      </w:r>
      <w:proofErr w:type="spellEnd"/>
      <w:r w:rsidRPr="0078486C">
        <w:t xml:space="preserve"> BF-Flex und passenden Flächendrainagen entwickelt. Das </w:t>
      </w:r>
      <w:proofErr w:type="spellStart"/>
      <w:r w:rsidRPr="0078486C">
        <w:t>Drainrostsystem</w:t>
      </w:r>
      <w:proofErr w:type="spellEnd"/>
      <w:r w:rsidRPr="0078486C">
        <w:t xml:space="preserve"> wird vor Balkon- und Terrassentüren oder vor bodentiefen Fenstern eingebaut</w:t>
      </w:r>
      <w:r w:rsidR="002E7D42" w:rsidRPr="0078486C">
        <w:t>. Es</w:t>
      </w:r>
      <w:r w:rsidRPr="0078486C">
        <w:t xml:space="preserve"> kann </w:t>
      </w:r>
      <w:r w:rsidR="002E7D42" w:rsidRPr="0078486C">
        <w:t xml:space="preserve">auch </w:t>
      </w:r>
      <w:r w:rsidRPr="0078486C">
        <w:t xml:space="preserve">schräg als Rampe gesetzt werden. Dabei entspricht es </w:t>
      </w:r>
      <w:r w:rsidR="002E7D42" w:rsidRPr="0078486C">
        <w:t xml:space="preserve">sowohl </w:t>
      </w:r>
      <w:r w:rsidRPr="0078486C">
        <w:t xml:space="preserve">den Flachdachrichtlinien </w:t>
      </w:r>
      <w:r w:rsidR="002E7D42" w:rsidRPr="0078486C">
        <w:t>als auch</w:t>
      </w:r>
      <w:r w:rsidRPr="0078486C">
        <w:t xml:space="preserve"> den Regeln für barrierefreies Bauen.</w:t>
      </w:r>
      <w:r w:rsidR="0033578D" w:rsidRPr="0078486C">
        <w:t xml:space="preserve"> </w:t>
      </w:r>
    </w:p>
    <w:p w14:paraId="15C172E8" w14:textId="77777777" w:rsidR="00AA1C5F" w:rsidRPr="0078486C" w:rsidRDefault="00AA1C5F" w:rsidP="00AD5771">
      <w:pPr>
        <w:pStyle w:val="Pressetext"/>
      </w:pPr>
    </w:p>
    <w:p w14:paraId="44DD20D2" w14:textId="2DE13D42" w:rsidR="00E9124E" w:rsidRPr="0078486C" w:rsidRDefault="002E7D42" w:rsidP="00E9124E">
      <w:pPr>
        <w:pStyle w:val="Pressetext"/>
        <w:rPr>
          <w:rFonts w:cs="Arial"/>
        </w:rPr>
      </w:pPr>
      <w:r w:rsidRPr="0078486C">
        <w:t xml:space="preserve">Das bedeutet: Es sind schwellenfreie Übergänge möglich, bei </w:t>
      </w:r>
      <w:r w:rsidR="00845520" w:rsidRPr="0078486C">
        <w:t>denen</w:t>
      </w:r>
      <w:r w:rsidRPr="0078486C">
        <w:t xml:space="preserve"> Wasser schnell und sicher abgeleitet wird. </w:t>
      </w:r>
      <w:r w:rsidR="00B7573D" w:rsidRPr="0078486C">
        <w:t xml:space="preserve">Dafür sorgt </w:t>
      </w:r>
      <w:r w:rsidR="00845520" w:rsidRPr="0078486C">
        <w:t>der Aufbau</w:t>
      </w:r>
      <w:r w:rsidR="00B7573D" w:rsidRPr="0078486C">
        <w:t xml:space="preserve"> der Drainroste: Sie sind </w:t>
      </w:r>
      <w:r w:rsidR="00AD5771" w:rsidRPr="0078486C">
        <w:t>nach unten offen</w:t>
      </w:r>
      <w:r w:rsidR="00B7573D" w:rsidRPr="0078486C">
        <w:t>. So bildet sich</w:t>
      </w:r>
      <w:r w:rsidR="00AD5771" w:rsidRPr="0078486C">
        <w:t xml:space="preserve"> eine </w:t>
      </w:r>
      <w:r w:rsidR="00B7573D" w:rsidRPr="0078486C">
        <w:t>„Wanne</w:t>
      </w:r>
      <w:r w:rsidR="00E9124E" w:rsidRPr="0078486C">
        <w:t>“</w:t>
      </w:r>
      <w:r w:rsidR="00381E7B" w:rsidRPr="0078486C">
        <w:t xml:space="preserve">, aus der das </w:t>
      </w:r>
      <w:proofErr w:type="gramStart"/>
      <w:r w:rsidR="00381E7B" w:rsidRPr="0078486C">
        <w:t>Wasser</w:t>
      </w:r>
      <w:proofErr w:type="gramEnd"/>
      <w:r w:rsidR="00381E7B" w:rsidRPr="0078486C">
        <w:t xml:space="preserve"> über die sich anschließende Drainagematte unmittelbar </w:t>
      </w:r>
      <w:r w:rsidR="00E9124E" w:rsidRPr="0078486C">
        <w:t xml:space="preserve">abgeleitet </w:t>
      </w:r>
      <w:r w:rsidR="00381E7B" w:rsidRPr="0078486C">
        <w:t xml:space="preserve">wird. Und das sehr schnell </w:t>
      </w:r>
      <w:r w:rsidR="00095A61" w:rsidRPr="0078486C">
        <w:t xml:space="preserve">– dank des sehr guten Wasserableitvermögens. </w:t>
      </w:r>
      <w:r w:rsidR="00E9124E" w:rsidRPr="0078486C">
        <w:rPr>
          <w:rFonts w:cs="Arial"/>
        </w:rPr>
        <w:t>Zudem verfügen alle Gutjahr-</w:t>
      </w:r>
      <w:proofErr w:type="spellStart"/>
      <w:r w:rsidR="00E9124E" w:rsidRPr="0078486C">
        <w:rPr>
          <w:rFonts w:cs="Arial"/>
        </w:rPr>
        <w:t>Drainroste</w:t>
      </w:r>
      <w:proofErr w:type="spellEnd"/>
      <w:r w:rsidR="00E9124E" w:rsidRPr="0078486C">
        <w:rPr>
          <w:rFonts w:cs="Arial"/>
        </w:rPr>
        <w:t xml:space="preserve"> über ein</w:t>
      </w:r>
      <w:r w:rsidR="00335D1A">
        <w:rPr>
          <w:rFonts w:cs="Arial"/>
        </w:rPr>
        <w:t>en</w:t>
      </w:r>
      <w:r w:rsidR="00E9124E" w:rsidRPr="0078486C">
        <w:rPr>
          <w:rFonts w:cs="Arial"/>
        </w:rPr>
        <w:t xml:space="preserve"> Schmutz</w:t>
      </w:r>
      <w:r w:rsidR="00234DB5" w:rsidRPr="0078486C">
        <w:rPr>
          <w:rFonts w:cs="Arial"/>
        </w:rPr>
        <w:t>filter</w:t>
      </w:r>
      <w:r w:rsidR="00E9124E" w:rsidRPr="0078486C">
        <w:rPr>
          <w:rFonts w:cs="Arial"/>
        </w:rPr>
        <w:t xml:space="preserve">. Das stellt die dauerhafte Funktionsfähigkeit des Gesamtsystems sicher – weil sie die </w:t>
      </w:r>
      <w:proofErr w:type="spellStart"/>
      <w:r w:rsidR="00E9124E" w:rsidRPr="0078486C">
        <w:rPr>
          <w:rFonts w:cs="Arial"/>
        </w:rPr>
        <w:t>Drainschicht</w:t>
      </w:r>
      <w:proofErr w:type="spellEnd"/>
      <w:r w:rsidR="00E9124E" w:rsidRPr="0078486C">
        <w:rPr>
          <w:rFonts w:cs="Arial"/>
        </w:rPr>
        <w:t xml:space="preserve"> „sauber“ halten.</w:t>
      </w:r>
    </w:p>
    <w:p w14:paraId="514C0A9E" w14:textId="77777777" w:rsidR="00E9124E" w:rsidRPr="0078486C" w:rsidRDefault="00E9124E" w:rsidP="00E9124E">
      <w:pPr>
        <w:pStyle w:val="Pressetext"/>
      </w:pPr>
    </w:p>
    <w:p w14:paraId="623620E6" w14:textId="320D476A" w:rsidR="00AD5771" w:rsidRPr="0078486C" w:rsidRDefault="00E9124E" w:rsidP="00AD5771">
      <w:pPr>
        <w:pStyle w:val="Pressetext"/>
      </w:pPr>
      <w:r w:rsidRPr="0078486C">
        <w:t>A</w:t>
      </w:r>
      <w:r w:rsidR="00AD5771" w:rsidRPr="0078486C">
        <w:t xml:space="preserve">ls bisher einziges Unternehmen hat Gutjahr das </w:t>
      </w:r>
      <w:r w:rsidRPr="0078486C">
        <w:t xml:space="preserve">Wasserableitvermögen </w:t>
      </w:r>
      <w:r w:rsidR="00AA1C5F" w:rsidRPr="0078486C">
        <w:t>von</w:t>
      </w:r>
      <w:r w:rsidR="00AD5771" w:rsidRPr="0078486C">
        <w:t xml:space="preserve"> unabhängige</w:t>
      </w:r>
      <w:r w:rsidR="00AA1C5F" w:rsidRPr="0078486C">
        <w:t>n</w:t>
      </w:r>
      <w:r w:rsidR="00AD5771" w:rsidRPr="0078486C">
        <w:t xml:space="preserve"> Institute</w:t>
      </w:r>
      <w:r w:rsidR="00AA1C5F" w:rsidRPr="0078486C">
        <w:t>n</w:t>
      </w:r>
      <w:r w:rsidR="00AD5771" w:rsidRPr="0078486C">
        <w:t xml:space="preserve"> umfassend prüfen lassen. Das Ergebnis ist eindeutig: </w:t>
      </w:r>
      <w:r w:rsidR="00AA1C5F" w:rsidRPr="0078486C">
        <w:t xml:space="preserve">Durch den </w:t>
      </w:r>
      <w:r w:rsidR="00AD5771" w:rsidRPr="0078486C">
        <w:t xml:space="preserve">Hohlraum der Flächendrainagen von mehr als 90 Prozent </w:t>
      </w:r>
      <w:r w:rsidR="00AA1C5F" w:rsidRPr="0078486C">
        <w:t>fließt</w:t>
      </w:r>
      <w:r w:rsidR="00AD5771" w:rsidRPr="0078486C">
        <w:t xml:space="preserve"> das </w:t>
      </w:r>
      <w:r w:rsidR="00AA1C5F" w:rsidRPr="0078486C">
        <w:t>Wasser</w:t>
      </w:r>
      <w:r w:rsidR="00AD5771" w:rsidRPr="0078486C">
        <w:t xml:space="preserve"> bis zu 6-mal besser </w:t>
      </w:r>
      <w:r w:rsidR="00AA1C5F" w:rsidRPr="0078486C">
        <w:t xml:space="preserve">ab </w:t>
      </w:r>
      <w:r w:rsidR="00AD5771" w:rsidRPr="0078486C">
        <w:t xml:space="preserve">als </w:t>
      </w:r>
      <w:r w:rsidR="00095A61" w:rsidRPr="0078486C">
        <w:t xml:space="preserve">beispielsweise </w:t>
      </w:r>
      <w:r w:rsidR="00574588" w:rsidRPr="0078486C">
        <w:t xml:space="preserve">bei </w:t>
      </w:r>
      <w:r w:rsidR="00AD5771" w:rsidRPr="0078486C">
        <w:t>eine</w:t>
      </w:r>
      <w:r w:rsidR="00574588" w:rsidRPr="0078486C">
        <w:t>r</w:t>
      </w:r>
      <w:r w:rsidR="00AD5771" w:rsidRPr="0078486C">
        <w:t xml:space="preserve"> Kombination aus Kastenrinne und Kiesbett</w:t>
      </w:r>
      <w:r w:rsidR="00574588" w:rsidRPr="0078486C">
        <w:t xml:space="preserve">. Zudem </w:t>
      </w:r>
      <w:r w:rsidR="00AD5771" w:rsidRPr="0078486C">
        <w:t>erreich</w:t>
      </w:r>
      <w:r w:rsidR="00C86485" w:rsidRPr="0078486C">
        <w:t>en</w:t>
      </w:r>
      <w:r w:rsidR="00AD5771" w:rsidRPr="0078486C">
        <w:t xml:space="preserve"> </w:t>
      </w:r>
      <w:r w:rsidR="00574588" w:rsidRPr="0078486C">
        <w:t xml:space="preserve">die Gutjahr-Systeme </w:t>
      </w:r>
      <w:r w:rsidR="00AD5771" w:rsidRPr="0078486C">
        <w:t>auch im Vergleich mit Drainagen anderer Hersteller Bestwerte.</w:t>
      </w:r>
    </w:p>
    <w:p w14:paraId="51990181" w14:textId="77777777" w:rsidR="00AD5771" w:rsidRPr="0078486C" w:rsidRDefault="00AD5771" w:rsidP="00AD5771">
      <w:pPr>
        <w:pStyle w:val="Pressetext"/>
      </w:pPr>
    </w:p>
    <w:p w14:paraId="2A27314F" w14:textId="3420E683" w:rsidR="0066534C" w:rsidRPr="0078486C" w:rsidRDefault="0066534C" w:rsidP="00A0063E">
      <w:pPr>
        <w:pStyle w:val="Pressetext"/>
        <w:rPr>
          <w:b/>
          <w:bCs/>
        </w:rPr>
      </w:pPr>
      <w:r w:rsidRPr="0078486C">
        <w:rPr>
          <w:b/>
          <w:bCs/>
        </w:rPr>
        <w:t>Fachgerechte Unterstützung</w:t>
      </w:r>
    </w:p>
    <w:p w14:paraId="5B51653F" w14:textId="48BB4F81" w:rsidR="00AF2AFF" w:rsidRPr="0078486C" w:rsidRDefault="00740C2B" w:rsidP="00A0063E">
      <w:pPr>
        <w:pStyle w:val="Pressetext"/>
      </w:pPr>
      <w:r w:rsidRPr="0078486C">
        <w:t xml:space="preserve">Für Bauherren bedeutet das: Wenn der Übergang auf Balkon oder Terrasse saniert werden soll, </w:t>
      </w:r>
      <w:r w:rsidR="006E154C" w:rsidRPr="0078486C">
        <w:t>können Planer oder</w:t>
      </w:r>
      <w:r w:rsidR="00C42E09" w:rsidRPr="0078486C">
        <w:t xml:space="preserve"> Fachbetrieb </w:t>
      </w:r>
      <w:r w:rsidR="006E154C" w:rsidRPr="0078486C">
        <w:t>eine</w:t>
      </w:r>
      <w:r w:rsidR="00C42E09" w:rsidRPr="0078486C">
        <w:t xml:space="preserve"> komfortable und zukunftssichere Lösung anbieten. „Dafür müssen die </w:t>
      </w:r>
      <w:r w:rsidR="009A31D8" w:rsidRPr="0078486C">
        <w:t>Profis</w:t>
      </w:r>
      <w:r w:rsidR="00C42E09" w:rsidRPr="0078486C">
        <w:t xml:space="preserve"> die gängigen Abdichtungsnormen kennen und wissen, wie sie umzusetzen sind</w:t>
      </w:r>
      <w:r w:rsidRPr="0078486C">
        <w:t>. Sie können dabei aber auf die Expertise von Gutjahr zurückgreifen – wir beraten gerne</w:t>
      </w:r>
      <w:r w:rsidR="00574588" w:rsidRPr="0078486C">
        <w:t xml:space="preserve"> in diesem Bereich</w:t>
      </w:r>
      <w:r w:rsidR="00C42E09" w:rsidRPr="0078486C">
        <w:t xml:space="preserve">“, sagt Ralph Johann. </w:t>
      </w:r>
      <w:r w:rsidR="00574588" w:rsidRPr="0078486C">
        <w:t>Zusätzlich bietet das Unternehmen eine Funktionsgarantie – nicht nur auf die Komponenten des Systems, sondern auch auf ein dauerhaft hohes Wasserableitvermögen.</w:t>
      </w:r>
    </w:p>
    <w:p w14:paraId="37F080A9" w14:textId="77777777" w:rsidR="00F85227" w:rsidRDefault="00F85227">
      <w:pPr>
        <w:spacing w:after="160" w:line="259" w:lineRule="auto"/>
        <w:jc w:val="left"/>
        <w:rPr>
          <w:b/>
        </w:rPr>
      </w:pPr>
      <w:r>
        <w:rPr>
          <w:b/>
        </w:rPr>
        <w:br w:type="page"/>
      </w:r>
    </w:p>
    <w:p w14:paraId="389318D4" w14:textId="3FBC5AB4" w:rsidR="001008AF" w:rsidRPr="0078486C" w:rsidRDefault="001008AF" w:rsidP="005E7C23">
      <w:pPr>
        <w:pStyle w:val="berGutjahr"/>
        <w:spacing w:before="320"/>
        <w:rPr>
          <w:b/>
        </w:rPr>
      </w:pPr>
      <w:r w:rsidRPr="0078486C">
        <w:rPr>
          <w:b/>
        </w:rPr>
        <w:lastRenderedPageBreak/>
        <w:t>Über Gutjahr</w:t>
      </w:r>
    </w:p>
    <w:p w14:paraId="7E2C494A" w14:textId="54E5D244" w:rsidR="001008AF" w:rsidRPr="0078486C" w:rsidRDefault="00C360C1" w:rsidP="00C360C1">
      <w:pPr>
        <w:pStyle w:val="berGutjahr"/>
      </w:pPr>
      <w:r w:rsidRPr="0078486C">
        <w:rPr>
          <w:lang w:val="de-CH"/>
        </w:rPr>
        <w:t>Gutjahr Systemtechnik mit Sitz in Bickenbach/Bergstra</w:t>
      </w:r>
      <w:r w:rsidR="00CE23D4" w:rsidRPr="0078486C">
        <w:rPr>
          <w:lang w:val="de-CH"/>
        </w:rPr>
        <w:t>ß</w:t>
      </w:r>
      <w:r w:rsidRPr="0078486C">
        <w:rPr>
          <w:lang w:val="de-CH"/>
        </w:rPr>
        <w:t xml:space="preserve">e (Hessen) entwickelt seit </w:t>
      </w:r>
      <w:r w:rsidR="006B6981" w:rsidRPr="0078486C">
        <w:rPr>
          <w:lang w:val="de-CH"/>
        </w:rPr>
        <w:t xml:space="preserve">mehr als </w:t>
      </w:r>
      <w:r w:rsidRPr="0078486C">
        <w:rPr>
          <w:lang w:val="de-CH"/>
        </w:rPr>
        <w:t>30 Jahren Komplettlösungen für die sichere Entwässerung, Entlüftung und Entkopplung von Belägen – auf Balkonen, Terrassen und Au</w:t>
      </w:r>
      <w:r w:rsidR="006730B6" w:rsidRPr="0078486C">
        <w:rPr>
          <w:lang w:val="de-CH"/>
        </w:rPr>
        <w:t>ß</w:t>
      </w:r>
      <w:r w:rsidRPr="0078486C">
        <w:rPr>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78486C">
        <w:t xml:space="preserve"> </w:t>
      </w:r>
    </w:p>
    <w:p w14:paraId="040498A4" w14:textId="77777777" w:rsidR="0022769C" w:rsidRPr="0078486C" w:rsidRDefault="001008AF" w:rsidP="001008AF">
      <w:pPr>
        <w:pStyle w:val="KontaktdatenPresseanfragen"/>
      </w:pPr>
      <w:r w:rsidRPr="0078486C">
        <w:rPr>
          <w:b/>
        </w:rPr>
        <w:t>Presseanfragen bitte an:</w:t>
      </w:r>
      <w:r w:rsidR="00027207" w:rsidRPr="0078486C">
        <w:rPr>
          <w:b/>
        </w:rPr>
        <w:br/>
      </w:r>
      <w:r w:rsidRPr="0078486C">
        <w:t>Arts &amp; Others, Anja Kassubek, Daimlerstraße 12, D-61352 Bad Homburg</w:t>
      </w:r>
      <w:r w:rsidR="00027207" w:rsidRPr="0078486C">
        <w:br/>
      </w:r>
      <w:r w:rsidRPr="0078486C">
        <w:t xml:space="preserve">Tel. 06172/9022-131, </w:t>
      </w:r>
      <w:hyperlink r:id="rId7" w:history="1">
        <w:r w:rsidRPr="0078486C">
          <w:t>a.kassubek@arts-others.de</w:t>
        </w:r>
      </w:hyperlink>
    </w:p>
    <w:sectPr w:rsidR="0022769C" w:rsidRPr="0078486C"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FA30" w14:textId="77777777" w:rsidR="00D909F7" w:rsidRDefault="00D909F7" w:rsidP="00EC4464">
      <w:pPr>
        <w:spacing w:line="240" w:lineRule="auto"/>
      </w:pPr>
      <w:r>
        <w:separator/>
      </w:r>
    </w:p>
  </w:endnote>
  <w:endnote w:type="continuationSeparator" w:id="0">
    <w:p w14:paraId="5AD98EF2" w14:textId="77777777" w:rsidR="00D909F7" w:rsidRDefault="00D909F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E456" w14:textId="77777777" w:rsidR="00D909F7" w:rsidRDefault="00D909F7" w:rsidP="00EC4464">
      <w:pPr>
        <w:spacing w:line="240" w:lineRule="auto"/>
      </w:pPr>
      <w:r>
        <w:separator/>
      </w:r>
    </w:p>
  </w:footnote>
  <w:footnote w:type="continuationSeparator" w:id="0">
    <w:p w14:paraId="2EE05071" w14:textId="77777777" w:rsidR="00D909F7" w:rsidRDefault="00D909F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6771628">
    <w:abstractNumId w:val="1"/>
  </w:num>
  <w:num w:numId="2" w16cid:durableId="1348285349">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65C16"/>
    <w:rsid w:val="00095A61"/>
    <w:rsid w:val="000C59B8"/>
    <w:rsid w:val="001008AF"/>
    <w:rsid w:val="00107141"/>
    <w:rsid w:val="00167BD2"/>
    <w:rsid w:val="001C0CF0"/>
    <w:rsid w:val="0022769C"/>
    <w:rsid w:val="00234DB5"/>
    <w:rsid w:val="0029486A"/>
    <w:rsid w:val="002A0392"/>
    <w:rsid w:val="002A643F"/>
    <w:rsid w:val="002A7BCB"/>
    <w:rsid w:val="002C24D9"/>
    <w:rsid w:val="002E7D42"/>
    <w:rsid w:val="0033578D"/>
    <w:rsid w:val="00335D1A"/>
    <w:rsid w:val="00371123"/>
    <w:rsid w:val="00381E7B"/>
    <w:rsid w:val="003A1B74"/>
    <w:rsid w:val="003B086B"/>
    <w:rsid w:val="00400298"/>
    <w:rsid w:val="004454E3"/>
    <w:rsid w:val="00446E5E"/>
    <w:rsid w:val="00454C81"/>
    <w:rsid w:val="00455B79"/>
    <w:rsid w:val="004A4DD7"/>
    <w:rsid w:val="004C256F"/>
    <w:rsid w:val="00503D08"/>
    <w:rsid w:val="0050599B"/>
    <w:rsid w:val="00541AA9"/>
    <w:rsid w:val="00562D66"/>
    <w:rsid w:val="00574588"/>
    <w:rsid w:val="005A77F9"/>
    <w:rsid w:val="005B1992"/>
    <w:rsid w:val="005E7C23"/>
    <w:rsid w:val="0066534C"/>
    <w:rsid w:val="006730B6"/>
    <w:rsid w:val="006B3748"/>
    <w:rsid w:val="006B6981"/>
    <w:rsid w:val="006E154C"/>
    <w:rsid w:val="006F42B6"/>
    <w:rsid w:val="00740C2B"/>
    <w:rsid w:val="00781AB3"/>
    <w:rsid w:val="0078486C"/>
    <w:rsid w:val="007B77A8"/>
    <w:rsid w:val="007C4B6B"/>
    <w:rsid w:val="00845520"/>
    <w:rsid w:val="00860E04"/>
    <w:rsid w:val="0087284A"/>
    <w:rsid w:val="00874287"/>
    <w:rsid w:val="009436AC"/>
    <w:rsid w:val="009A31D8"/>
    <w:rsid w:val="009E5E9A"/>
    <w:rsid w:val="00A0063E"/>
    <w:rsid w:val="00A618CF"/>
    <w:rsid w:val="00AA1C5F"/>
    <w:rsid w:val="00AD48FE"/>
    <w:rsid w:val="00AD5771"/>
    <w:rsid w:val="00AD6AF9"/>
    <w:rsid w:val="00AF2AFF"/>
    <w:rsid w:val="00B121C4"/>
    <w:rsid w:val="00B33D10"/>
    <w:rsid w:val="00B45E4E"/>
    <w:rsid w:val="00B7573D"/>
    <w:rsid w:val="00C2242E"/>
    <w:rsid w:val="00C360C1"/>
    <w:rsid w:val="00C42220"/>
    <w:rsid w:val="00C42E09"/>
    <w:rsid w:val="00C86485"/>
    <w:rsid w:val="00CE23D4"/>
    <w:rsid w:val="00D00265"/>
    <w:rsid w:val="00D25509"/>
    <w:rsid w:val="00D2725A"/>
    <w:rsid w:val="00D27C1B"/>
    <w:rsid w:val="00D338C6"/>
    <w:rsid w:val="00D4193B"/>
    <w:rsid w:val="00D505EE"/>
    <w:rsid w:val="00D909F7"/>
    <w:rsid w:val="00D94CC6"/>
    <w:rsid w:val="00DF40B3"/>
    <w:rsid w:val="00DF7F33"/>
    <w:rsid w:val="00E34420"/>
    <w:rsid w:val="00E501DD"/>
    <w:rsid w:val="00E9124E"/>
    <w:rsid w:val="00EC4464"/>
    <w:rsid w:val="00F15C0C"/>
    <w:rsid w:val="00F41E46"/>
    <w:rsid w:val="00F42C1C"/>
    <w:rsid w:val="00F85227"/>
    <w:rsid w:val="00F8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customStyle="1" w:styleId="Text">
    <w:name w:val="Text"/>
    <w:basedOn w:val="Standard"/>
    <w:link w:val="TextZchn"/>
    <w:qFormat/>
    <w:rsid w:val="00D505EE"/>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D505EE"/>
    <w:rPr>
      <w:color w:val="000000" w:themeColor="text1"/>
      <w:sz w:val="20"/>
      <w:szCs w:val="36"/>
    </w:rPr>
  </w:style>
  <w:style w:type="paragraph" w:styleId="Aufzhlungszeichen">
    <w:name w:val="List Bullet"/>
    <w:basedOn w:val="Standard"/>
    <w:uiPriority w:val="99"/>
    <w:qFormat/>
    <w:rsid w:val="00D505EE"/>
    <w:pPr>
      <w:numPr>
        <w:numId w:val="2"/>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D505EE"/>
    <w:pPr>
      <w:numPr>
        <w:ilvl w:val="1"/>
        <w:numId w:val="2"/>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D505EE"/>
    <w:pPr>
      <w:numPr>
        <w:numId w:val="1"/>
      </w:numPr>
    </w:pPr>
  </w:style>
  <w:style w:type="character" w:styleId="Fett">
    <w:name w:val="Strong"/>
    <w:basedOn w:val="Absatz-Standardschriftart"/>
    <w:uiPriority w:val="22"/>
    <w:qFormat/>
    <w:rsid w:val="00D505EE"/>
    <w:rPr>
      <w:b/>
      <w:bCs/>
    </w:rPr>
  </w:style>
  <w:style w:type="character" w:styleId="Kommentarzeichen">
    <w:name w:val="annotation reference"/>
    <w:basedOn w:val="Absatz-Standardschriftart"/>
    <w:uiPriority w:val="99"/>
    <w:semiHidden/>
    <w:unhideWhenUsed/>
    <w:rsid w:val="00C86485"/>
    <w:rPr>
      <w:sz w:val="16"/>
      <w:szCs w:val="16"/>
    </w:rPr>
  </w:style>
  <w:style w:type="paragraph" w:styleId="Kommentartext">
    <w:name w:val="annotation text"/>
    <w:basedOn w:val="Standard"/>
    <w:link w:val="KommentartextZchn"/>
    <w:uiPriority w:val="99"/>
    <w:semiHidden/>
    <w:unhideWhenUsed/>
    <w:rsid w:val="00C864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485"/>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86485"/>
    <w:rPr>
      <w:b/>
      <w:bCs/>
    </w:rPr>
  </w:style>
  <w:style w:type="character" w:customStyle="1" w:styleId="KommentarthemaZchn">
    <w:name w:val="Kommentarthema Zchn"/>
    <w:basedOn w:val="KommentartextZchn"/>
    <w:link w:val="Kommentarthema"/>
    <w:uiPriority w:val="99"/>
    <w:semiHidden/>
    <w:rsid w:val="00C86485"/>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36</cp:revision>
  <dcterms:created xsi:type="dcterms:W3CDTF">2019-07-24T13:11:00Z</dcterms:created>
  <dcterms:modified xsi:type="dcterms:W3CDTF">2022-07-08T11:30:00Z</dcterms:modified>
</cp:coreProperties>
</file>