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2D31" w14:textId="5F572BE6" w:rsidR="00E501DD" w:rsidRPr="001008AF" w:rsidRDefault="001D6789" w:rsidP="001008AF">
      <w:pPr>
        <w:pStyle w:val="1Zeile"/>
      </w:pPr>
      <w:r>
        <w:t>Optimiert:</w:t>
      </w:r>
      <w:r w:rsidR="000F6F36">
        <w:t xml:space="preserve"> IndorTec FLEXDRAIN-ID</w:t>
      </w:r>
    </w:p>
    <w:p w14:paraId="040C6C13" w14:textId="4F9E608A" w:rsidR="0022769C" w:rsidRPr="00541AA9" w:rsidRDefault="00D0017F" w:rsidP="00D0017F">
      <w:pPr>
        <w:pStyle w:val="2Zeile-14pt-bold"/>
        <w:jc w:val="left"/>
      </w:pPr>
      <w:r>
        <w:t xml:space="preserve">Keine Absätze, kein Knittern: </w:t>
      </w:r>
      <w:r w:rsidR="001D6789">
        <w:t xml:space="preserve">Estrichabziehlehre </w:t>
      </w:r>
      <w:r>
        <w:t xml:space="preserve">vereinfacht </w:t>
      </w:r>
      <w:r w:rsidR="001D6789">
        <w:t>Duschrinnen-Einbau</w:t>
      </w:r>
    </w:p>
    <w:p w14:paraId="4B2D2325" w14:textId="26CC5067" w:rsidR="00BD19E2" w:rsidRDefault="0022769C" w:rsidP="00E63DBD">
      <w:pPr>
        <w:pStyle w:val="BickenbachBergstrae-Datum"/>
      </w:pPr>
      <w:r w:rsidRPr="0022769C">
        <w:t xml:space="preserve">Bickenbach/Bergstraße, </w:t>
      </w:r>
      <w:r w:rsidR="00312423">
        <w:t>29</w:t>
      </w:r>
      <w:r w:rsidRPr="0022769C">
        <w:t>.</w:t>
      </w:r>
      <w:r>
        <w:t xml:space="preserve"> </w:t>
      </w:r>
      <w:r w:rsidR="00C8627F">
        <w:t>August</w:t>
      </w:r>
      <w:r w:rsidRPr="0022769C">
        <w:t xml:space="preserve"> </w:t>
      </w:r>
      <w:r w:rsidRPr="00E63DBD">
        <w:t>20</w:t>
      </w:r>
      <w:r w:rsidR="009436AC" w:rsidRPr="00E63DBD">
        <w:t>2</w:t>
      </w:r>
      <w:r w:rsidR="00E212B1">
        <w:t>3</w:t>
      </w:r>
      <w:r w:rsidRPr="00E63DBD">
        <w:t xml:space="preserve">. </w:t>
      </w:r>
      <w:r w:rsidR="00BD19E2">
        <w:t xml:space="preserve">Oft sind es </w:t>
      </w:r>
      <w:r w:rsidR="0014284C">
        <w:t>Details</w:t>
      </w:r>
      <w:r w:rsidR="00BD19E2">
        <w:t>, die auf Baustellen für stressfreies Arbeiten sorgen</w:t>
      </w:r>
      <w:r w:rsidR="00D163ED">
        <w:t>:</w:t>
      </w:r>
      <w:r w:rsidR="00BD19E2">
        <w:t xml:space="preserve"> wie die neue </w:t>
      </w:r>
      <w:r w:rsidR="001D6789">
        <w:t xml:space="preserve">Estrichabziehlehre der </w:t>
      </w:r>
      <w:r w:rsidR="00BD19E2">
        <w:t xml:space="preserve">Gutjahr-Duschrinne. </w:t>
      </w:r>
      <w:r w:rsidR="00D163ED">
        <w:t>Sie ermöglicht ein einfaches</w:t>
      </w:r>
      <w:r w:rsidR="00AF4FAE">
        <w:t>, flächenbündiges</w:t>
      </w:r>
      <w:r w:rsidR="00D163ED">
        <w:t xml:space="preserve"> Abziehen des Estrichs</w:t>
      </w:r>
      <w:r w:rsidR="000F6F36">
        <w:t>. Zudem</w:t>
      </w:r>
      <w:r w:rsidR="00D163ED">
        <w:t xml:space="preserve"> ist </w:t>
      </w:r>
      <w:r w:rsidR="000F6F36">
        <w:t xml:space="preserve">sie </w:t>
      </w:r>
      <w:r w:rsidR="00D163ED">
        <w:t xml:space="preserve">flexibel einsetzbar – </w:t>
      </w:r>
      <w:r w:rsidR="000F6F36">
        <w:t xml:space="preserve">und Nacharbeiten </w:t>
      </w:r>
      <w:r w:rsidR="00AF4FAE">
        <w:t xml:space="preserve">oder </w:t>
      </w:r>
      <w:r w:rsidR="00D163ED">
        <w:t xml:space="preserve">verknitterte Dichtmanschetten gehören der Vergangenheit an. </w:t>
      </w:r>
    </w:p>
    <w:p w14:paraId="3EF2A4B0" w14:textId="2A0D975B" w:rsidR="005A0396" w:rsidRPr="00A5237E" w:rsidRDefault="000330A8" w:rsidP="00F83557">
      <w:pPr>
        <w:pStyle w:val="Pressetext"/>
      </w:pPr>
      <w:r>
        <w:t xml:space="preserve">Es gibt einige Duschrinnen am Markt, die eine Estrichabziehlehre haben. In der Regel wird bei diesen Systemen eine Haube über den Rinnenkörper gesetzt, in der die Dichtmanschette zusammengefaltet verstaut ist. Nach dem Abziehen des Estrichs wird die Haube dann abgenommen. </w:t>
      </w:r>
      <w:r w:rsidR="00A5237E">
        <w:t>„</w:t>
      </w:r>
      <w:r>
        <w:t xml:space="preserve">Doch das hat zwei entscheidende Nachteile: Zum einen ist die Dichtmanschette durch das Zusammenfalten beim Verarbeiten oft stark zerknittert. Das erschwert die Einbettung in die Abdichtung enorm. Zum anderen entsteht ein Absatz im Estrich, wenn die Haube </w:t>
      </w:r>
      <w:proofErr w:type="gramStart"/>
      <w:r>
        <w:t>entfernt</w:t>
      </w:r>
      <w:proofErr w:type="gramEnd"/>
      <w:r>
        <w:t xml:space="preserve"> wird</w:t>
      </w:r>
      <w:r w:rsidR="00A5237E">
        <w:t xml:space="preserve">“, </w:t>
      </w:r>
      <w:r w:rsidR="000E6051">
        <w:t>erklärt</w:t>
      </w:r>
      <w:r w:rsidR="00A5237E" w:rsidRPr="00A5237E">
        <w:t xml:space="preserve"> Gutjahr-Produktmanager Andreas Miseer-Baum.</w:t>
      </w:r>
      <w:r w:rsidR="00A5237E">
        <w:t xml:space="preserve"> „Deshalb haben wir ein </w:t>
      </w:r>
      <w:r w:rsidR="00A32C86">
        <w:t>neues Konzept</w:t>
      </w:r>
      <w:r w:rsidR="00A5237E">
        <w:t xml:space="preserve"> entwickelt.“</w:t>
      </w:r>
    </w:p>
    <w:p w14:paraId="64358078" w14:textId="77777777" w:rsidR="000330A8" w:rsidRDefault="000330A8" w:rsidP="00F83557">
      <w:pPr>
        <w:pStyle w:val="Pressetext"/>
      </w:pPr>
    </w:p>
    <w:p w14:paraId="3BD2B315" w14:textId="57EE0CC6" w:rsidR="000E6051" w:rsidRPr="000E6051" w:rsidRDefault="000E6051" w:rsidP="00F86F8D">
      <w:pPr>
        <w:pStyle w:val="Pressetext"/>
        <w:rPr>
          <w:b/>
          <w:bCs/>
        </w:rPr>
      </w:pPr>
      <w:r w:rsidRPr="000E6051">
        <w:rPr>
          <w:b/>
          <w:bCs/>
        </w:rPr>
        <w:t>Durchdacht bis ins Detail</w:t>
      </w:r>
    </w:p>
    <w:p w14:paraId="57DF9B7C" w14:textId="424CC5B6" w:rsidR="007E0BC8" w:rsidRPr="007E0BC8" w:rsidRDefault="00F86F8D" w:rsidP="007E0BC8">
      <w:pPr>
        <w:pStyle w:val="Pressetext"/>
      </w:pPr>
      <w:r w:rsidRPr="000E6051">
        <w:t xml:space="preserve">Der wichtigste Unterschied: </w:t>
      </w:r>
      <w:r w:rsidR="00A32C86">
        <w:t xml:space="preserve">Die </w:t>
      </w:r>
      <w:r>
        <w:t>Gutjahr-</w:t>
      </w:r>
      <w:r w:rsidR="00A32C86">
        <w:t xml:space="preserve">Estrichabziehlehre ist </w:t>
      </w:r>
      <w:r>
        <w:t xml:space="preserve">direkt </w:t>
      </w:r>
      <w:r w:rsidR="00A32C86">
        <w:t xml:space="preserve">am Grundkörper montiert und wird auch nach dem Abziehen des Estrichs nicht </w:t>
      </w:r>
      <w:r>
        <w:t>entfernt</w:t>
      </w:r>
      <w:r w:rsidR="00A32C86">
        <w:t xml:space="preserve">. </w:t>
      </w:r>
      <w:r w:rsidR="000E6051">
        <w:t xml:space="preserve">„Deshalb muss auch die Dichtmanschette nicht zusammengefaltet werden. </w:t>
      </w:r>
      <w:r w:rsidR="000E6051" w:rsidRPr="000E6051">
        <w:t xml:space="preserve">Stattdessen liegt </w:t>
      </w:r>
      <w:r w:rsidR="000E6051">
        <w:t>sie</w:t>
      </w:r>
      <w:r w:rsidR="00AF4FAE">
        <w:t xml:space="preserve">, wie bisher bei unseren Duschrinnen, </w:t>
      </w:r>
      <w:r w:rsidR="000E6051" w:rsidRPr="000E6051">
        <w:t>sofort plan</w:t>
      </w:r>
      <w:r w:rsidR="000E6051">
        <w:t xml:space="preserve">. </w:t>
      </w:r>
      <w:r w:rsidR="000E6051" w:rsidRPr="007E0BC8">
        <w:t xml:space="preserve">Das vereinfacht die Einbettung des Vlieses </w:t>
      </w:r>
      <w:r w:rsidR="007E0BC8" w:rsidRPr="007E0BC8">
        <w:t>in die Abdichtung enorm</w:t>
      </w:r>
      <w:r w:rsidR="000E6051" w:rsidRPr="007E0BC8">
        <w:t xml:space="preserve">“, sagt Miseer-Baum. </w:t>
      </w:r>
      <w:r w:rsidR="007E0BC8" w:rsidRPr="007E0BC8">
        <w:t>Weil die Estrichabziehlehre an Ort und Stelle bleibt, bildet sich zudem keine Vertiefung, die nachgearbeitet werden muss. „Das macht die Ausführung der Duschrinne einfacher und schneller</w:t>
      </w:r>
      <w:r w:rsidR="001F12B9">
        <w:t>.</w:t>
      </w:r>
      <w:r w:rsidR="007E0BC8" w:rsidRPr="007E0BC8">
        <w:t>“ Die Estrichabziehkante kann auf drei Seiten (für den Einbau an der Wand) oder umlaufend (für den Einbau in der Mitte) eingesetzt werden.</w:t>
      </w:r>
    </w:p>
    <w:p w14:paraId="56932667" w14:textId="385CB9EA" w:rsidR="007E0BC8" w:rsidRDefault="007E0BC8" w:rsidP="007E0BC8">
      <w:pPr>
        <w:pStyle w:val="Pressetext"/>
        <w:rPr>
          <w:color w:val="0070C0"/>
        </w:rPr>
      </w:pPr>
    </w:p>
    <w:p w14:paraId="11C0EBB1" w14:textId="5EBC979A" w:rsidR="00CF06C6" w:rsidRPr="00C1313C" w:rsidRDefault="00CF06C6" w:rsidP="00CF06C6">
      <w:pPr>
        <w:pStyle w:val="Pressetext"/>
        <w:rPr>
          <w:b/>
          <w:bCs/>
        </w:rPr>
      </w:pPr>
      <w:r>
        <w:rPr>
          <w:b/>
          <w:bCs/>
        </w:rPr>
        <w:t>Barrierefreie Duschen individuell gestalten</w:t>
      </w:r>
    </w:p>
    <w:p w14:paraId="62703892" w14:textId="60CED608" w:rsidR="00231A81" w:rsidRDefault="00231A81" w:rsidP="00C8627F">
      <w:pPr>
        <w:pStyle w:val="Pressetext"/>
      </w:pPr>
      <w:bookmarkStart w:id="0" w:name="information"/>
      <w:r>
        <w:t>Mit dem</w:t>
      </w:r>
      <w:r w:rsidR="00CF06C6">
        <w:t xml:space="preserve"> IndorTec FLEXDRAIN-ID Duschrinnensystem </w:t>
      </w:r>
      <w:r>
        <w:t>aus hochwertigem gebürstetem Edelstahl</w:t>
      </w:r>
      <w:r w:rsidR="00CF06C6">
        <w:t xml:space="preserve"> </w:t>
      </w:r>
      <w:r>
        <w:t>lassen sich barrierefreie Duschen schnell und sicher ausführen.</w:t>
      </w:r>
      <w:r w:rsidR="00CF06C6">
        <w:t xml:space="preserve"> Dank rahmenlosem Design ist die Duschrinne individuell </w:t>
      </w:r>
      <w:proofErr w:type="spellStart"/>
      <w:r w:rsidR="00CF06C6">
        <w:t>ablängbar</w:t>
      </w:r>
      <w:proofErr w:type="spellEnd"/>
      <w:r w:rsidR="00CF06C6">
        <w:t xml:space="preserve">. </w:t>
      </w:r>
      <w:r>
        <w:t xml:space="preserve">Die </w:t>
      </w:r>
      <w:r>
        <w:lastRenderedPageBreak/>
        <w:t xml:space="preserve">Gutjahr-Duschrinne ist </w:t>
      </w:r>
      <w:r w:rsidR="000A1849">
        <w:t xml:space="preserve">zudem </w:t>
      </w:r>
      <w:r>
        <w:t xml:space="preserve">ideal für Sanierungsprojekte, weil sie einen ultraflachen Aufbau ab 20 mm ermöglicht. </w:t>
      </w:r>
      <w:r w:rsidR="00AF4FAE">
        <w:t xml:space="preserve">Sie ist </w:t>
      </w:r>
      <w:r w:rsidR="00FA26FE">
        <w:t xml:space="preserve">in </w:t>
      </w:r>
      <w:r w:rsidR="00AF4FAE">
        <w:t>bis zu 1,60</w:t>
      </w:r>
      <w:r w:rsidR="00FA26FE">
        <w:t xml:space="preserve"> </w:t>
      </w:r>
      <w:r w:rsidR="00AF4FAE">
        <w:t>m Länge und den Ausführungen Edelstahl, Edelstahl-anthrazit und Edelstahl-bronze</w:t>
      </w:r>
      <w:r w:rsidR="001F12B9" w:rsidRPr="001F12B9">
        <w:t xml:space="preserve"> </w:t>
      </w:r>
      <w:r w:rsidR="001F12B9">
        <w:t>erhältlich</w:t>
      </w:r>
      <w:r w:rsidR="00AF4FAE">
        <w:t>.</w:t>
      </w:r>
    </w:p>
    <w:bookmarkEnd w:id="0"/>
    <w:p w14:paraId="1C7E9BDE" w14:textId="77777777" w:rsidR="001008AF" w:rsidRPr="007D4E4D" w:rsidRDefault="001008AF" w:rsidP="005E7C23">
      <w:pPr>
        <w:pStyle w:val="berGutjahr"/>
        <w:spacing w:before="320"/>
        <w:rPr>
          <w:b/>
          <w:sz w:val="20"/>
          <w:szCs w:val="20"/>
        </w:rPr>
      </w:pPr>
      <w:r w:rsidRPr="007D4E4D">
        <w:rPr>
          <w:b/>
          <w:sz w:val="20"/>
          <w:szCs w:val="20"/>
        </w:rPr>
        <w:t>Über Gutjahr</w:t>
      </w:r>
    </w:p>
    <w:p w14:paraId="402E4D91" w14:textId="39ECD7F0" w:rsidR="001008AF" w:rsidRPr="007D4E4D" w:rsidRDefault="00C360C1" w:rsidP="00C360C1">
      <w:pPr>
        <w:pStyle w:val="berGutjahr"/>
        <w:rPr>
          <w:sz w:val="20"/>
          <w:szCs w:val="20"/>
        </w:rPr>
      </w:pPr>
      <w:r w:rsidRPr="007D4E4D">
        <w:rPr>
          <w:sz w:val="20"/>
          <w:szCs w:val="20"/>
          <w:lang w:val="de-CH"/>
        </w:rPr>
        <w:t>Gutjahr Systemtechnik mit Sitz in Bickenbach/Bergstra</w:t>
      </w:r>
      <w:r w:rsidR="00CE23D4" w:rsidRPr="007D4E4D">
        <w:rPr>
          <w:sz w:val="20"/>
          <w:szCs w:val="20"/>
          <w:lang w:val="de-CH"/>
        </w:rPr>
        <w:t>ß</w:t>
      </w:r>
      <w:r w:rsidRPr="007D4E4D">
        <w:rPr>
          <w:sz w:val="20"/>
          <w:szCs w:val="20"/>
          <w:lang w:val="de-CH"/>
        </w:rPr>
        <w:t xml:space="preserve">e (Hessen) entwickelt seit </w:t>
      </w:r>
      <w:r w:rsidR="006B6981" w:rsidRPr="007D4E4D">
        <w:rPr>
          <w:sz w:val="20"/>
          <w:szCs w:val="20"/>
          <w:lang w:val="de-CH"/>
        </w:rPr>
        <w:t xml:space="preserve">mehr als </w:t>
      </w:r>
      <w:r w:rsidRPr="007D4E4D">
        <w:rPr>
          <w:sz w:val="20"/>
          <w:szCs w:val="20"/>
          <w:lang w:val="de-CH"/>
        </w:rPr>
        <w:t>30 Jahren Komplettlösungen für die sichere Entwässerung, Entlüftung und Entkopplung von Belägen – auf Balkonen, Terrassen und Au</w:t>
      </w:r>
      <w:r w:rsidR="006730B6" w:rsidRPr="007D4E4D">
        <w:rPr>
          <w:sz w:val="20"/>
          <w:szCs w:val="20"/>
          <w:lang w:val="de-CH"/>
        </w:rPr>
        <w:t>ß</w:t>
      </w:r>
      <w:r w:rsidRPr="007D4E4D">
        <w:rPr>
          <w:sz w:val="20"/>
          <w:szCs w:val="20"/>
          <w:lang w:val="de-CH"/>
        </w:rPr>
        <w:t>entreppen ebenso wie im Innenbereich.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001008AF" w:rsidRPr="007D4E4D">
        <w:rPr>
          <w:sz w:val="20"/>
          <w:szCs w:val="20"/>
        </w:rPr>
        <w:t xml:space="preserve"> </w:t>
      </w:r>
    </w:p>
    <w:p w14:paraId="137ACF9F" w14:textId="697BBAB0" w:rsidR="007D4E4D" w:rsidRPr="007D4E4D" w:rsidRDefault="001008AF" w:rsidP="001008AF">
      <w:pPr>
        <w:pStyle w:val="KontaktdatenPresseanfragen"/>
      </w:pPr>
      <w:r w:rsidRPr="007D4E4D">
        <w:rPr>
          <w:b/>
        </w:rPr>
        <w:t>Presseanfragen bitte an:</w:t>
      </w:r>
      <w:r w:rsidR="00027207" w:rsidRPr="007D4E4D">
        <w:rPr>
          <w:b/>
        </w:rPr>
        <w:br/>
      </w:r>
      <w:r w:rsidRPr="007D4E4D">
        <w:t>Arts &amp; Others, Anja Kassubek, Daimlerstraße 12, D-61352 Bad Homburg</w:t>
      </w:r>
      <w:r w:rsidR="00027207" w:rsidRPr="007D4E4D">
        <w:br/>
      </w:r>
      <w:r w:rsidRPr="007D4E4D">
        <w:t xml:space="preserve">Tel. 06172/9022-131, </w:t>
      </w:r>
      <w:hyperlink r:id="rId7" w:history="1">
        <w:r w:rsidRPr="007D4E4D">
          <w:t>a.kassubek@arts-others.de</w:t>
        </w:r>
      </w:hyperlink>
    </w:p>
    <w:sectPr w:rsidR="007D4E4D" w:rsidRPr="007D4E4D"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B03A" w14:textId="77777777" w:rsidR="00D31A61" w:rsidRDefault="00D31A61" w:rsidP="00EC4464">
      <w:pPr>
        <w:spacing w:line="240" w:lineRule="auto"/>
      </w:pPr>
      <w:r>
        <w:separator/>
      </w:r>
    </w:p>
  </w:endnote>
  <w:endnote w:type="continuationSeparator" w:id="0">
    <w:p w14:paraId="16491FE8" w14:textId="77777777" w:rsidR="00D31A61" w:rsidRDefault="00D31A61"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7331D" w14:textId="77777777" w:rsidR="00D31A61" w:rsidRDefault="00D31A61" w:rsidP="00EC4464">
      <w:pPr>
        <w:spacing w:line="240" w:lineRule="auto"/>
      </w:pPr>
      <w:r>
        <w:separator/>
      </w:r>
    </w:p>
  </w:footnote>
  <w:footnote w:type="continuationSeparator" w:id="0">
    <w:p w14:paraId="4C222D50" w14:textId="77777777" w:rsidR="00D31A61" w:rsidRDefault="00D31A61"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7A"/>
    <w:multiLevelType w:val="hybridMultilevel"/>
    <w:tmpl w:val="C27A4A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7741528">
    <w:abstractNumId w:val="1"/>
  </w:num>
  <w:num w:numId="2" w16cid:durableId="1029259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4658"/>
    <w:rsid w:val="00027207"/>
    <w:rsid w:val="000330A8"/>
    <w:rsid w:val="00076C4B"/>
    <w:rsid w:val="000A1849"/>
    <w:rsid w:val="000E6051"/>
    <w:rsid w:val="000F6A7A"/>
    <w:rsid w:val="000F6F36"/>
    <w:rsid w:val="001008AF"/>
    <w:rsid w:val="001068AD"/>
    <w:rsid w:val="0013664D"/>
    <w:rsid w:val="0014284C"/>
    <w:rsid w:val="001D6789"/>
    <w:rsid w:val="001F12B9"/>
    <w:rsid w:val="00214B57"/>
    <w:rsid w:val="00224B19"/>
    <w:rsid w:val="0022769C"/>
    <w:rsid w:val="00231A81"/>
    <w:rsid w:val="00242701"/>
    <w:rsid w:val="00276A89"/>
    <w:rsid w:val="00286CCA"/>
    <w:rsid w:val="002A0392"/>
    <w:rsid w:val="002A7BAD"/>
    <w:rsid w:val="002A7BCB"/>
    <w:rsid w:val="002E0CC9"/>
    <w:rsid w:val="00312423"/>
    <w:rsid w:val="00316D73"/>
    <w:rsid w:val="00355700"/>
    <w:rsid w:val="003D3242"/>
    <w:rsid w:val="003D591A"/>
    <w:rsid w:val="004377FB"/>
    <w:rsid w:val="00446E5E"/>
    <w:rsid w:val="004658DC"/>
    <w:rsid w:val="00465B07"/>
    <w:rsid w:val="004A3B84"/>
    <w:rsid w:val="004A4DD7"/>
    <w:rsid w:val="004C736E"/>
    <w:rsid w:val="00537924"/>
    <w:rsid w:val="00541AA9"/>
    <w:rsid w:val="005532D2"/>
    <w:rsid w:val="00591AFE"/>
    <w:rsid w:val="005A0396"/>
    <w:rsid w:val="005E7C23"/>
    <w:rsid w:val="006028A7"/>
    <w:rsid w:val="006044B0"/>
    <w:rsid w:val="00654B7B"/>
    <w:rsid w:val="006730B6"/>
    <w:rsid w:val="006B6981"/>
    <w:rsid w:val="006C0669"/>
    <w:rsid w:val="006D6762"/>
    <w:rsid w:val="006F42B6"/>
    <w:rsid w:val="00734699"/>
    <w:rsid w:val="0075672B"/>
    <w:rsid w:val="00775B94"/>
    <w:rsid w:val="007C3B05"/>
    <w:rsid w:val="007C4B6B"/>
    <w:rsid w:val="007D4E4D"/>
    <w:rsid w:val="007E0BC8"/>
    <w:rsid w:val="007E6668"/>
    <w:rsid w:val="00820293"/>
    <w:rsid w:val="00823618"/>
    <w:rsid w:val="00843D8E"/>
    <w:rsid w:val="008733C8"/>
    <w:rsid w:val="00874287"/>
    <w:rsid w:val="008F5903"/>
    <w:rsid w:val="00904DB6"/>
    <w:rsid w:val="009436AC"/>
    <w:rsid w:val="00974DD0"/>
    <w:rsid w:val="009E3ED9"/>
    <w:rsid w:val="009E5E9A"/>
    <w:rsid w:val="00A0063E"/>
    <w:rsid w:val="00A32C86"/>
    <w:rsid w:val="00A5237E"/>
    <w:rsid w:val="00A750AA"/>
    <w:rsid w:val="00A8218B"/>
    <w:rsid w:val="00AA3A75"/>
    <w:rsid w:val="00AA7D62"/>
    <w:rsid w:val="00AE112D"/>
    <w:rsid w:val="00AE19FC"/>
    <w:rsid w:val="00AE35C8"/>
    <w:rsid w:val="00AF10C2"/>
    <w:rsid w:val="00AF4FAE"/>
    <w:rsid w:val="00B16F5A"/>
    <w:rsid w:val="00B16FEF"/>
    <w:rsid w:val="00B26695"/>
    <w:rsid w:val="00B4558C"/>
    <w:rsid w:val="00B65D6C"/>
    <w:rsid w:val="00BD19E2"/>
    <w:rsid w:val="00C1313C"/>
    <w:rsid w:val="00C20735"/>
    <w:rsid w:val="00C360C1"/>
    <w:rsid w:val="00C609FB"/>
    <w:rsid w:val="00C8627F"/>
    <w:rsid w:val="00C86A4E"/>
    <w:rsid w:val="00CB0DD3"/>
    <w:rsid w:val="00CE23D4"/>
    <w:rsid w:val="00CE7CD4"/>
    <w:rsid w:val="00CF06C6"/>
    <w:rsid w:val="00D0017F"/>
    <w:rsid w:val="00D163ED"/>
    <w:rsid w:val="00D25509"/>
    <w:rsid w:val="00D31A61"/>
    <w:rsid w:val="00D338C6"/>
    <w:rsid w:val="00D36581"/>
    <w:rsid w:val="00D46E97"/>
    <w:rsid w:val="00D62573"/>
    <w:rsid w:val="00D67AD8"/>
    <w:rsid w:val="00D93E21"/>
    <w:rsid w:val="00DE6060"/>
    <w:rsid w:val="00E109E5"/>
    <w:rsid w:val="00E212B1"/>
    <w:rsid w:val="00E501DD"/>
    <w:rsid w:val="00E622C3"/>
    <w:rsid w:val="00E63DBD"/>
    <w:rsid w:val="00EB03D6"/>
    <w:rsid w:val="00EB739A"/>
    <w:rsid w:val="00EC4464"/>
    <w:rsid w:val="00F15C0C"/>
    <w:rsid w:val="00F338B3"/>
    <w:rsid w:val="00F41E46"/>
    <w:rsid w:val="00F70614"/>
    <w:rsid w:val="00F83557"/>
    <w:rsid w:val="00F86F8D"/>
    <w:rsid w:val="00F93E2E"/>
    <w:rsid w:val="00FA26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2824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56</cp:revision>
  <dcterms:created xsi:type="dcterms:W3CDTF">2019-07-24T13:11:00Z</dcterms:created>
  <dcterms:modified xsi:type="dcterms:W3CDTF">2023-08-25T14:08:00Z</dcterms:modified>
</cp:coreProperties>
</file>