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22D31" w14:textId="755DCAA3" w:rsidR="00E501DD" w:rsidRPr="001008AF" w:rsidRDefault="00624850" w:rsidP="00C16861">
      <w:pPr>
        <w:pStyle w:val="1Zeile"/>
      </w:pPr>
      <w:r>
        <w:t>Dünnschichtige Fußbodenheizung</w:t>
      </w:r>
    </w:p>
    <w:p w14:paraId="040C6C13" w14:textId="60255CE0" w:rsidR="0022769C" w:rsidRPr="00541AA9" w:rsidRDefault="006A7509" w:rsidP="00C16861">
      <w:pPr>
        <w:pStyle w:val="2Zeile-14pt-bold"/>
      </w:pPr>
      <w:r>
        <w:t>Energiesparend</w:t>
      </w:r>
      <w:r w:rsidR="00652A57">
        <w:t xml:space="preserve"> warme Füße</w:t>
      </w:r>
    </w:p>
    <w:p w14:paraId="226B293A" w14:textId="3E008EAA" w:rsidR="00E212B1" w:rsidRPr="009B39ED" w:rsidRDefault="00C16861" w:rsidP="00C16861">
      <w:pPr>
        <w:pStyle w:val="BickenbachBergstrae-Datum"/>
        <w:rPr>
          <w:color w:val="ED7D31" w:themeColor="accent2"/>
        </w:rPr>
      </w:pPr>
      <w:r>
        <w:t xml:space="preserve">Bickenbach/Bergstraße, </w:t>
      </w:r>
      <w:r w:rsidR="003A1C1C">
        <w:t>13</w:t>
      </w:r>
      <w:r>
        <w:t xml:space="preserve">. November 2024. </w:t>
      </w:r>
      <w:r w:rsidR="00291B44" w:rsidRPr="00C228C0">
        <w:t xml:space="preserve">Eine junge </w:t>
      </w:r>
      <w:r w:rsidR="00291B44">
        <w:t>Familie aus Bickenbach an der nördlichen hessischen Bergstraße erbt eine Wohnung aus den 1960er Jahren – und mit ihr jede Menge Herausforderungen. Eine davon</w:t>
      </w:r>
      <w:r>
        <w:t xml:space="preserve"> war</w:t>
      </w:r>
      <w:r w:rsidR="00291B44">
        <w:t xml:space="preserve"> </w:t>
      </w:r>
      <w:r w:rsidR="00046742">
        <w:t xml:space="preserve">der Einbau einer energiesparenden Fußbodenheizung. </w:t>
      </w:r>
      <w:r>
        <w:t>Die Lösung kam aus der Nachbarschaft: die Warmwasser-Fußbodenheizung IndorTec THERM-W von Gutjahr</w:t>
      </w:r>
      <w:r w:rsidR="00DE21B0">
        <w:t>.</w:t>
      </w:r>
    </w:p>
    <w:p w14:paraId="46BC8188" w14:textId="73DEC8E9" w:rsidR="006C032B" w:rsidRDefault="00C50583" w:rsidP="00C16861">
      <w:pPr>
        <w:pStyle w:val="Pressetext"/>
      </w:pPr>
      <w:r>
        <w:t>S</w:t>
      </w:r>
      <w:r w:rsidR="00624850">
        <w:t xml:space="preserve">onnendurchflutete Räume in </w:t>
      </w:r>
      <w:r w:rsidR="00711EAB">
        <w:t>dem</w:t>
      </w:r>
      <w:r w:rsidR="00624850">
        <w:t xml:space="preserve"> </w:t>
      </w:r>
      <w:r w:rsidR="00711EAB">
        <w:t xml:space="preserve">Gebäude einer </w:t>
      </w:r>
      <w:r w:rsidR="00624850">
        <w:t>ehemaligen Schreinerei,</w:t>
      </w:r>
      <w:r w:rsidR="009160F2">
        <w:t xml:space="preserve"> große Terrassenflächen,</w:t>
      </w:r>
      <w:r w:rsidR="00624850">
        <w:t xml:space="preserve"> </w:t>
      </w:r>
      <w:r w:rsidR="008D1D70">
        <w:t>idyllisch</w:t>
      </w:r>
      <w:r>
        <w:t>e</w:t>
      </w:r>
      <w:r w:rsidR="008D1D70">
        <w:t xml:space="preserve"> </w:t>
      </w:r>
      <w:r>
        <w:t xml:space="preserve">Lage </w:t>
      </w:r>
      <w:r w:rsidR="008D1D70">
        <w:t>und Familie in unmittelbarer Nähe</w:t>
      </w:r>
      <w:r w:rsidR="00624850">
        <w:t xml:space="preserve">: </w:t>
      </w:r>
      <w:r w:rsidR="008D1D70">
        <w:t>Das junge Ehepaar</w:t>
      </w:r>
      <w:r w:rsidR="00624850">
        <w:t xml:space="preserve"> mit zwei kleinen Kindern </w:t>
      </w:r>
      <w:r w:rsidR="00046742">
        <w:t>freute sich</w:t>
      </w:r>
      <w:r w:rsidR="00624850">
        <w:t xml:space="preserve">, als </w:t>
      </w:r>
      <w:r w:rsidR="00046742">
        <w:t xml:space="preserve">es </w:t>
      </w:r>
      <w:r w:rsidR="001C3EDD">
        <w:t xml:space="preserve">die </w:t>
      </w:r>
      <w:r w:rsidR="00D6519C">
        <w:t xml:space="preserve">große </w:t>
      </w:r>
      <w:r w:rsidR="001C3EDD">
        <w:t>Wohnung aus der Familie übernehmen</w:t>
      </w:r>
      <w:r w:rsidR="00046742">
        <w:t xml:space="preserve"> konnte</w:t>
      </w:r>
      <w:r w:rsidR="00624850">
        <w:t>.</w:t>
      </w:r>
      <w:r w:rsidR="008D1D70">
        <w:t xml:space="preserve"> </w:t>
      </w:r>
      <w:r w:rsidR="00571F43">
        <w:t>Doch klar war auch, dass jede Menge Arbeit auf die neuen Besitzer wartete</w:t>
      </w:r>
      <w:r w:rsidR="0069423D">
        <w:t xml:space="preserve">. Denn die </w:t>
      </w:r>
      <w:r w:rsidR="00D6519C">
        <w:t xml:space="preserve">Räumlichkeiten </w:t>
      </w:r>
      <w:r w:rsidR="0069423D">
        <w:t>von 1965 entsprach</w:t>
      </w:r>
      <w:r w:rsidR="00B32DD6">
        <w:t>en</w:t>
      </w:r>
      <w:r w:rsidR="0069423D">
        <w:t xml:space="preserve"> nicht den </w:t>
      </w:r>
      <w:r>
        <w:t xml:space="preserve">heutigen </w:t>
      </w:r>
      <w:r w:rsidR="0069423D">
        <w:t>Vorstellungen und Standards</w:t>
      </w:r>
      <w:r w:rsidR="00711EAB">
        <w:t xml:space="preserve">. Zudem stellte sich schnell heraus, dass </w:t>
      </w:r>
      <w:r w:rsidR="006C032B">
        <w:t>auch die Energiekosten hoch</w:t>
      </w:r>
      <w:r w:rsidR="00711EAB" w:rsidRPr="00711EAB">
        <w:t xml:space="preserve"> </w:t>
      </w:r>
      <w:r w:rsidR="00711EAB">
        <w:t>waren</w:t>
      </w:r>
      <w:r w:rsidR="006C032B">
        <w:t>.</w:t>
      </w:r>
    </w:p>
    <w:p w14:paraId="587C8251" w14:textId="77777777" w:rsidR="006C032B" w:rsidRDefault="006C032B" w:rsidP="00C16861">
      <w:pPr>
        <w:pStyle w:val="Pressetext"/>
      </w:pPr>
    </w:p>
    <w:p w14:paraId="1FB0643A" w14:textId="0853B95D" w:rsidR="006C032B" w:rsidRPr="00D67AD8" w:rsidRDefault="00C50583" w:rsidP="00C16861">
      <w:pPr>
        <w:pStyle w:val="Pressetext"/>
        <w:rPr>
          <w:b/>
        </w:rPr>
      </w:pPr>
      <w:r>
        <w:rPr>
          <w:b/>
        </w:rPr>
        <w:t>Sanierungsziel</w:t>
      </w:r>
      <w:r w:rsidR="0048772D">
        <w:rPr>
          <w:b/>
        </w:rPr>
        <w:t>: niedriger Energieverbrauch</w:t>
      </w:r>
    </w:p>
    <w:p w14:paraId="307DCE46" w14:textId="68BF1C03" w:rsidR="002E3F1B" w:rsidRDefault="009B36BC" w:rsidP="00C16861">
      <w:pPr>
        <w:pStyle w:val="Pressetext"/>
      </w:pPr>
      <w:r>
        <w:t>Auch d</w:t>
      </w:r>
      <w:r w:rsidR="006C032B">
        <w:t xml:space="preserve">eshalb </w:t>
      </w:r>
      <w:r w:rsidR="000154C4">
        <w:t>fiel 2023</w:t>
      </w:r>
      <w:r w:rsidR="006C032B">
        <w:t xml:space="preserve"> </w:t>
      </w:r>
      <w:r w:rsidR="000154C4">
        <w:t xml:space="preserve">die Entscheidung </w:t>
      </w:r>
      <w:r w:rsidR="006C032B">
        <w:t xml:space="preserve">für eine </w:t>
      </w:r>
      <w:r w:rsidR="00BC6B6A">
        <w:t>Komplettsanierung</w:t>
      </w:r>
      <w:r w:rsidR="000154C4">
        <w:t>, bei der</w:t>
      </w:r>
      <w:r w:rsidR="00B90E43">
        <w:t xml:space="preserve"> kein Stein auf dem anderen</w:t>
      </w:r>
      <w:r w:rsidR="000154C4">
        <w:t xml:space="preserve"> blieb</w:t>
      </w:r>
      <w:r w:rsidR="00B90E43">
        <w:t xml:space="preserve">. </w:t>
      </w:r>
      <w:r w:rsidR="006B290E">
        <w:t>Viel Wert legte die</w:t>
      </w:r>
      <w:r w:rsidR="00B90E43">
        <w:t xml:space="preserve"> Fam</w:t>
      </w:r>
      <w:r w:rsidR="00A61763">
        <w:t>i</w:t>
      </w:r>
      <w:r w:rsidR="00B90E43">
        <w:t xml:space="preserve">lie </w:t>
      </w:r>
      <w:r w:rsidR="006B290E">
        <w:t>aber</w:t>
      </w:r>
      <w:r w:rsidR="00800F30">
        <w:t xml:space="preserve"> </w:t>
      </w:r>
      <w:r w:rsidR="00B90E43">
        <w:t>vor allem</w:t>
      </w:r>
      <w:r w:rsidR="006C032B">
        <w:t xml:space="preserve"> </w:t>
      </w:r>
      <w:r w:rsidR="006B290E">
        <w:t xml:space="preserve">auf </w:t>
      </w:r>
      <w:r w:rsidR="006C032B">
        <w:t>Maßnahmen, die den Energieverbrauch senken</w:t>
      </w:r>
      <w:r w:rsidR="007B10B6">
        <w:t>, also beispielsweise der Einbau neuer Fenster und Türen</w:t>
      </w:r>
      <w:r w:rsidR="006C032B">
        <w:t xml:space="preserve">. </w:t>
      </w:r>
      <w:r w:rsidR="00C93DF9">
        <w:t xml:space="preserve">Ein </w:t>
      </w:r>
      <w:r w:rsidR="00294271">
        <w:t>zentraler</w:t>
      </w:r>
      <w:r w:rsidR="00C93DF9">
        <w:t xml:space="preserve"> Baustein </w:t>
      </w:r>
      <w:r w:rsidR="00C50583">
        <w:t xml:space="preserve">der </w:t>
      </w:r>
      <w:r w:rsidR="005B6109">
        <w:t xml:space="preserve">energetischen </w:t>
      </w:r>
      <w:r w:rsidR="00294271">
        <w:t>Sanierung</w:t>
      </w:r>
      <w:r w:rsidR="00C93DF9">
        <w:t xml:space="preserve"> </w:t>
      </w:r>
      <w:r w:rsidR="006B290E">
        <w:t xml:space="preserve">war der </w:t>
      </w:r>
      <w:r w:rsidR="00C93DF9">
        <w:t xml:space="preserve">Austausch des </w:t>
      </w:r>
      <w:r w:rsidR="003537C7">
        <w:t xml:space="preserve">veralteten </w:t>
      </w:r>
      <w:r w:rsidR="00C93DF9">
        <w:t xml:space="preserve">Heizsystems. </w:t>
      </w:r>
      <w:r w:rsidR="00710B6C">
        <w:t>„</w:t>
      </w:r>
      <w:r w:rsidR="00C50583">
        <w:t xml:space="preserve">Der </w:t>
      </w:r>
      <w:r w:rsidR="006C032B">
        <w:t>Eins-zu-Eins-</w:t>
      </w:r>
      <w:r w:rsidR="00294271">
        <w:t>T</w:t>
      </w:r>
      <w:r w:rsidR="006C032B">
        <w:t>ausch war keine Option</w:t>
      </w:r>
      <w:r w:rsidR="006B290E">
        <w:t>,</w:t>
      </w:r>
      <w:r w:rsidR="006C032B">
        <w:t xml:space="preserve"> </w:t>
      </w:r>
      <w:r w:rsidR="00710B6C">
        <w:t>weil</w:t>
      </w:r>
      <w:r w:rsidR="00972CCA">
        <w:t xml:space="preserve"> </w:t>
      </w:r>
      <w:r w:rsidR="006C032B">
        <w:t xml:space="preserve">die Wohnung </w:t>
      </w:r>
      <w:r w:rsidR="00294271">
        <w:t xml:space="preserve">bislang </w:t>
      </w:r>
      <w:r w:rsidR="001D5E5A">
        <w:t xml:space="preserve">mit </w:t>
      </w:r>
      <w:r w:rsidR="006C032B">
        <w:t xml:space="preserve">Radiatoren </w:t>
      </w:r>
      <w:proofErr w:type="gramStart"/>
      <w:r w:rsidR="005B1A54">
        <w:t>b</w:t>
      </w:r>
      <w:r w:rsidR="006C032B">
        <w:t>eheizt</w:t>
      </w:r>
      <w:proofErr w:type="gramEnd"/>
      <w:r w:rsidR="00710B6C">
        <w:t xml:space="preserve"> wurde“, sagt </w:t>
      </w:r>
      <w:r w:rsidR="00710B6C" w:rsidRPr="00710B6C">
        <w:t>Gutjahr-Produktmanager Andreas Miseer-Baum</w:t>
      </w:r>
      <w:r w:rsidR="00710B6C">
        <w:t>, der das Projekt begleitet hat</w:t>
      </w:r>
      <w:r w:rsidR="00781F73">
        <w:t>.</w:t>
      </w:r>
      <w:r w:rsidR="00972CCA">
        <w:t xml:space="preserve"> </w:t>
      </w:r>
      <w:r w:rsidR="00710B6C">
        <w:t>„Sie so</w:t>
      </w:r>
      <w:r w:rsidR="00972CCA">
        <w:t xml:space="preserve">llte </w:t>
      </w:r>
      <w:r w:rsidR="00710B6C">
        <w:t>stattdessen</w:t>
      </w:r>
      <w:r w:rsidR="00781F73">
        <w:t xml:space="preserve"> </w:t>
      </w:r>
      <w:r w:rsidR="00972CCA">
        <w:t xml:space="preserve">mit einer </w:t>
      </w:r>
      <w:r w:rsidR="003B4EBF">
        <w:t>Fußbodenheizung</w:t>
      </w:r>
      <w:r w:rsidR="00972CCA">
        <w:t xml:space="preserve"> ausgestattet werden</w:t>
      </w:r>
      <w:r w:rsidR="006C032B">
        <w:t>.</w:t>
      </w:r>
      <w:r w:rsidR="00710B6C">
        <w:t xml:space="preserve">“ </w:t>
      </w:r>
    </w:p>
    <w:p w14:paraId="0F10A4FA" w14:textId="77777777" w:rsidR="002E3F1B" w:rsidRDefault="002E3F1B" w:rsidP="00C16861">
      <w:pPr>
        <w:pStyle w:val="Pressetext"/>
      </w:pPr>
    </w:p>
    <w:p w14:paraId="36AD61D9" w14:textId="7AD5418F" w:rsidR="00BC4848" w:rsidRDefault="00087133" w:rsidP="00087133">
      <w:pPr>
        <w:pStyle w:val="Pressetext"/>
      </w:pPr>
      <w:r>
        <w:t xml:space="preserve">Doch die Anforderungen an das </w:t>
      </w:r>
      <w:r w:rsidR="00FF13AB">
        <w:t>Heizs</w:t>
      </w:r>
      <w:r>
        <w:t>ystem waren nicht ohne. Die wichtigste: Es</w:t>
      </w:r>
      <w:r w:rsidR="007F52AC">
        <w:t xml:space="preserve"> </w:t>
      </w:r>
      <w:r w:rsidR="00C50583">
        <w:t xml:space="preserve">sollte </w:t>
      </w:r>
      <w:r w:rsidR="007F52AC">
        <w:t xml:space="preserve">möglichst energiesparend sein. </w:t>
      </w:r>
      <w:r>
        <w:t>Hinzu kam, dass d</w:t>
      </w:r>
      <w:r w:rsidR="007F52AC">
        <w:t xml:space="preserve">ie Aufbauhöhe – wie bei Sanierungen oft der Fall – </w:t>
      </w:r>
      <w:r w:rsidR="00294271">
        <w:t xml:space="preserve">sehr </w:t>
      </w:r>
      <w:r w:rsidR="007F52AC">
        <w:t>niedrig</w:t>
      </w:r>
      <w:r w:rsidR="00972CCA">
        <w:t xml:space="preserve"> </w:t>
      </w:r>
      <w:r>
        <w:t xml:space="preserve">war. „Sie </w:t>
      </w:r>
      <w:r w:rsidR="00972CCA">
        <w:t xml:space="preserve">betrug nur </w:t>
      </w:r>
      <w:r w:rsidR="004B0D3E">
        <w:t>rund</w:t>
      </w:r>
      <w:r w:rsidR="00972CCA">
        <w:t xml:space="preserve"> 4 cm.</w:t>
      </w:r>
      <w:r w:rsidR="007F52AC">
        <w:t xml:space="preserve"> Also kam </w:t>
      </w:r>
      <w:r>
        <w:t xml:space="preserve">sowie </w:t>
      </w:r>
      <w:r w:rsidR="007F52AC">
        <w:t xml:space="preserve">nur ein </w:t>
      </w:r>
      <w:r w:rsidR="00C50583">
        <w:t xml:space="preserve">besonders </w:t>
      </w:r>
      <w:r w:rsidR="007F52AC">
        <w:t>dünnschichtiges System in Frage</w:t>
      </w:r>
      <w:r>
        <w:t xml:space="preserve">“, ergänzt Miseer-Baum. </w:t>
      </w:r>
      <w:r w:rsidR="007869D0">
        <w:t xml:space="preserve">Zudem </w:t>
      </w:r>
      <w:r w:rsidR="002E10E0">
        <w:t xml:space="preserve">sollte ein Trittschallschutz eingebaut werden, weil die Wohnung im 1. Stock liegt. </w:t>
      </w:r>
      <w:r w:rsidR="00BC4848">
        <w:t xml:space="preserve">Und zu guter Letzt sollte der Einbau der Fußbodenheizung möglichst schnell über die Bühne gehen, </w:t>
      </w:r>
      <w:r w:rsidR="00501A93">
        <w:t xml:space="preserve">auch </w:t>
      </w:r>
      <w:r w:rsidR="00BC4848">
        <w:t xml:space="preserve">weil davon viele der weiteren Maßnahmen abhingen. </w:t>
      </w:r>
    </w:p>
    <w:p w14:paraId="0FB6D4B6" w14:textId="77777777" w:rsidR="00C93DF9" w:rsidRDefault="00C93DF9" w:rsidP="00C16861">
      <w:pPr>
        <w:pStyle w:val="Pressetext"/>
      </w:pPr>
    </w:p>
    <w:p w14:paraId="4B931036" w14:textId="66554B20" w:rsidR="002E10E0" w:rsidRPr="00EF06F8" w:rsidRDefault="00972CCA" w:rsidP="00C16861">
      <w:pPr>
        <w:pStyle w:val="Pressetext"/>
      </w:pPr>
      <w:r>
        <w:lastRenderedPageBreak/>
        <w:t xml:space="preserve">Dieses Anforderungsprofil </w:t>
      </w:r>
      <w:r w:rsidR="001861E9">
        <w:t>machte die Suche nach eine</w:t>
      </w:r>
      <w:r w:rsidR="003A0927">
        <w:t>m</w:t>
      </w:r>
      <w:r w:rsidR="001861E9">
        <w:t xml:space="preserve"> geeigneten </w:t>
      </w:r>
      <w:r w:rsidR="003A0927">
        <w:t xml:space="preserve">System </w:t>
      </w:r>
      <w:r w:rsidR="001861E9">
        <w:t xml:space="preserve">schwierig. </w:t>
      </w:r>
      <w:r w:rsidR="00087133">
        <w:t>E</w:t>
      </w:r>
      <w:r w:rsidR="004B0D3E">
        <w:t>ine konventionelle Fußbodenheizung mit Estrich schied von vorneherein aus – wegen der Trocknungszeiten von acht bis zehn Wochen und einer Aufbauhöhe von 80 mm</w:t>
      </w:r>
      <w:r w:rsidR="00800F30">
        <w:t xml:space="preserve"> oder mehr</w:t>
      </w:r>
      <w:r w:rsidR="004B0D3E">
        <w:t xml:space="preserve">. </w:t>
      </w:r>
      <w:r w:rsidR="00B7592B">
        <w:t xml:space="preserve">Doch </w:t>
      </w:r>
      <w:r w:rsidR="00294271">
        <w:t>die Ehepartner</w:t>
      </w:r>
      <w:r w:rsidR="00FF77E7">
        <w:t>,</w:t>
      </w:r>
      <w:r w:rsidR="00B7592B">
        <w:t xml:space="preserve"> beide in technischen Berufen tätig</w:t>
      </w:r>
      <w:r w:rsidR="00FF77E7">
        <w:t>,</w:t>
      </w:r>
      <w:r w:rsidR="00B7592B">
        <w:t xml:space="preserve"> ließ</w:t>
      </w:r>
      <w:r w:rsidR="0048772D">
        <w:t>en</w:t>
      </w:r>
      <w:r w:rsidR="00B7592B">
        <w:t xml:space="preserve"> nicht locker. Schließlich </w:t>
      </w:r>
      <w:r w:rsidR="003F648A">
        <w:t xml:space="preserve">stießen sie bei ihren Recherchen auf </w:t>
      </w:r>
      <w:r w:rsidR="00087133">
        <w:t>die</w:t>
      </w:r>
      <w:r w:rsidR="00741BC3">
        <w:t xml:space="preserve"> zu</w:t>
      </w:r>
      <w:r w:rsidR="003F648A">
        <w:t xml:space="preserve"> diesem Zeitpunkt </w:t>
      </w:r>
      <w:r w:rsidR="00356BBB">
        <w:t xml:space="preserve">noch recht </w:t>
      </w:r>
      <w:r w:rsidR="003F648A">
        <w:t>neue Warmwasser-Fußbodenheizung</w:t>
      </w:r>
      <w:r w:rsidR="00741BC3">
        <w:t xml:space="preserve"> </w:t>
      </w:r>
      <w:r w:rsidR="00087133">
        <w:t xml:space="preserve">von Gutjahr </w:t>
      </w:r>
      <w:r w:rsidR="00FF77E7">
        <w:t>–</w:t>
      </w:r>
      <w:r w:rsidR="00EF06F8">
        <w:t xml:space="preserve"> </w:t>
      </w:r>
      <w:r w:rsidR="00087133">
        <w:t xml:space="preserve">und damit </w:t>
      </w:r>
      <w:r w:rsidR="00741BC3">
        <w:t xml:space="preserve">von </w:t>
      </w:r>
      <w:r w:rsidR="00FF77E7">
        <w:t xml:space="preserve">einem Unternehmen aus </w:t>
      </w:r>
      <w:r w:rsidR="00087133">
        <w:t>der</w:t>
      </w:r>
      <w:r w:rsidR="00FF77E7">
        <w:t xml:space="preserve"> unmittelbaren Nachbarschaft. </w:t>
      </w:r>
      <w:r w:rsidR="000643B9">
        <w:t xml:space="preserve">Schnell war </w:t>
      </w:r>
      <w:r w:rsidR="00087133">
        <w:t xml:space="preserve">beiden </w:t>
      </w:r>
      <w:r w:rsidR="000643B9">
        <w:t>klar: Das System</w:t>
      </w:r>
      <w:r w:rsidR="00087133">
        <w:t xml:space="preserve"> </w:t>
      </w:r>
      <w:r w:rsidR="00741BC3">
        <w:t>war</w:t>
      </w:r>
      <w:r w:rsidR="000643B9">
        <w:t xml:space="preserve"> für </w:t>
      </w:r>
      <w:r w:rsidR="009A0638">
        <w:t>ihre</w:t>
      </w:r>
      <w:r w:rsidR="000643B9">
        <w:t xml:space="preserve"> Zweck</w:t>
      </w:r>
      <w:r w:rsidR="009A0638">
        <w:t>e</w:t>
      </w:r>
      <w:r w:rsidR="000643B9">
        <w:t xml:space="preserve"> ideal</w:t>
      </w:r>
      <w:r w:rsidR="000643B9" w:rsidRPr="002E10E0">
        <w:t>.</w:t>
      </w:r>
      <w:r w:rsidR="00087133">
        <w:t xml:space="preserve"> „</w:t>
      </w:r>
      <w:r w:rsidR="004B419C">
        <w:t>M</w:t>
      </w:r>
      <w:r w:rsidR="002E10E0" w:rsidRPr="002E10E0">
        <w:t xml:space="preserve">it nur 28 mm Systemhöhe </w:t>
      </w:r>
      <w:proofErr w:type="gramStart"/>
      <w:r w:rsidR="002E10E0" w:rsidRPr="002E10E0">
        <w:t>zuzüglich Belag</w:t>
      </w:r>
      <w:proofErr w:type="gramEnd"/>
      <w:r w:rsidR="002E10E0" w:rsidRPr="002E10E0">
        <w:t xml:space="preserve"> ist </w:t>
      </w:r>
      <w:proofErr w:type="spellStart"/>
      <w:r w:rsidR="003A0927">
        <w:t>IndorTec</w:t>
      </w:r>
      <w:proofErr w:type="spellEnd"/>
      <w:r w:rsidR="003A0927">
        <w:t xml:space="preserve"> THERM-W </w:t>
      </w:r>
      <w:r w:rsidR="002E10E0" w:rsidRPr="002E10E0">
        <w:t>extrem dünnschichtig</w:t>
      </w:r>
      <w:r w:rsidR="00EF06F8">
        <w:t xml:space="preserve">, </w:t>
      </w:r>
      <w:r w:rsidR="00EF06F8" w:rsidRPr="00EF06F8">
        <w:t>obwohl Wärmedämmung und Trittschallschutz schon integriert sind</w:t>
      </w:r>
      <w:r w:rsidR="00087133">
        <w:t xml:space="preserve">“, so der </w:t>
      </w:r>
      <w:r w:rsidR="00FF13AB">
        <w:t>Produktmanager</w:t>
      </w:r>
      <w:r w:rsidR="00087133">
        <w:t>.</w:t>
      </w:r>
      <w:r w:rsidR="00EF06F8" w:rsidRPr="00EF06F8">
        <w:t xml:space="preserve"> </w:t>
      </w:r>
      <w:r w:rsidR="00087133">
        <w:t>„</w:t>
      </w:r>
      <w:r w:rsidR="00EF06F8">
        <w:t>Z</w:t>
      </w:r>
      <w:r w:rsidR="002E10E0" w:rsidRPr="002E10E0">
        <w:t xml:space="preserve">udem </w:t>
      </w:r>
      <w:r w:rsidR="00087133">
        <w:t>ist sie</w:t>
      </w:r>
      <w:r w:rsidR="00356BBB">
        <w:t xml:space="preserve"> </w:t>
      </w:r>
      <w:r w:rsidR="002E10E0" w:rsidRPr="002E10E0">
        <w:t xml:space="preserve">rund 90 Prozent leichter als ein </w:t>
      </w:r>
      <w:r w:rsidR="001D5E5A">
        <w:t xml:space="preserve">konventionelles </w:t>
      </w:r>
      <w:r w:rsidR="002E10E0" w:rsidRPr="002E10E0">
        <w:t>Estrichsystem.</w:t>
      </w:r>
      <w:r w:rsidR="00087133">
        <w:t>“</w:t>
      </w:r>
    </w:p>
    <w:p w14:paraId="57BF2554" w14:textId="77777777" w:rsidR="00FB730A" w:rsidRPr="00FB730A" w:rsidRDefault="00FB730A" w:rsidP="00C16861">
      <w:pPr>
        <w:pStyle w:val="Pressetext"/>
        <w:rPr>
          <w:bCs/>
          <w:color w:val="7030A0"/>
          <w:lang w:val="de-CH"/>
        </w:rPr>
      </w:pPr>
    </w:p>
    <w:p w14:paraId="5317B3CE" w14:textId="4671352C" w:rsidR="00A80785" w:rsidRPr="00D67AD8" w:rsidRDefault="004B419C" w:rsidP="00C16861">
      <w:pPr>
        <w:pStyle w:val="Pressetext"/>
        <w:rPr>
          <w:b/>
        </w:rPr>
      </w:pPr>
      <w:r>
        <w:rPr>
          <w:b/>
        </w:rPr>
        <w:t>Passte ideal: IndorTec THERM-W</w:t>
      </w:r>
      <w:r w:rsidR="003D630A">
        <w:rPr>
          <w:b/>
        </w:rPr>
        <w:t xml:space="preserve"> </w:t>
      </w:r>
    </w:p>
    <w:p w14:paraId="4552F917" w14:textId="7092B429" w:rsidR="0004001D" w:rsidRDefault="001D5E5A" w:rsidP="00567E43">
      <w:pPr>
        <w:pStyle w:val="Pressetext"/>
      </w:pPr>
      <w:r>
        <w:t xml:space="preserve">Reaktionsschnelle </w:t>
      </w:r>
      <w:r w:rsidR="00734B69">
        <w:t>Fußbodenheizungen sind inzwischen auch bei Sanierungsprojekten eine sinnvolle Alternative zu klassischen Heizkörpern. In</w:t>
      </w:r>
      <w:r w:rsidR="000154C4">
        <w:t xml:space="preserve"> der Wohnung in</w:t>
      </w:r>
      <w:r w:rsidR="00734B69">
        <w:t xml:space="preserve"> Bickenbach </w:t>
      </w:r>
      <w:r w:rsidR="00087133">
        <w:t>überzeugte das Gesamtpaket von Gutjahr</w:t>
      </w:r>
      <w:r w:rsidR="000154C4">
        <w:t xml:space="preserve"> </w:t>
      </w:r>
      <w:r w:rsidR="00734B69">
        <w:t xml:space="preserve">die </w:t>
      </w:r>
      <w:r w:rsidR="000154C4">
        <w:t>Eheleute</w:t>
      </w:r>
      <w:r w:rsidR="00087133">
        <w:t>. Dazu gehörte, dass IndorTec THERM-W</w:t>
      </w:r>
      <w:r w:rsidR="00C93DF9" w:rsidRPr="00734B69">
        <w:t xml:space="preserve"> </w:t>
      </w:r>
      <w:r w:rsidR="00087133">
        <w:t xml:space="preserve">komplett </w:t>
      </w:r>
      <w:r w:rsidR="00C93DF9" w:rsidRPr="00734B69">
        <w:t>ohne Estrich</w:t>
      </w:r>
      <w:r w:rsidR="00734B69" w:rsidRPr="00734B69">
        <w:t xml:space="preserve"> aus</w:t>
      </w:r>
      <w:r w:rsidR="00087133">
        <w:t>kommt</w:t>
      </w:r>
      <w:r w:rsidR="00734B69" w:rsidRPr="00734B69">
        <w:t>. Als Basis dient ein dünnschichtiges Trockenbau-System.</w:t>
      </w:r>
      <w:r w:rsidR="00A742AB">
        <w:t xml:space="preserve"> Das spart viel Zeit beim Einbau, auch weil Trocknungszeiten</w:t>
      </w:r>
      <w:r w:rsidR="004B419C">
        <w:t xml:space="preserve"> von sechs bis acht Wochen</w:t>
      </w:r>
      <w:r w:rsidR="00A742AB">
        <w:t xml:space="preserve"> entfallen. </w:t>
      </w:r>
      <w:r w:rsidR="00567E43">
        <w:t xml:space="preserve">Hinzu kommt: </w:t>
      </w:r>
      <w:r w:rsidR="00A742AB" w:rsidRPr="00A742AB">
        <w:t xml:space="preserve">Dank der geringen Aufbauhöhe muss weniger Volumen aufgeheizt werden als mit einer Estrichschicht – der Belag liegt praktisch direkt über den Heizrohren. </w:t>
      </w:r>
      <w:r w:rsidR="00567E43">
        <w:t>„</w:t>
      </w:r>
      <w:r w:rsidR="00A742AB" w:rsidRPr="00A742AB">
        <w:t>So erreicht die Wärme den Bodenbelag besonders schnell</w:t>
      </w:r>
      <w:r w:rsidR="00567E43">
        <w:t>.</w:t>
      </w:r>
      <w:r w:rsidR="00A742AB" w:rsidRPr="00A742AB">
        <w:t xml:space="preserve"> </w:t>
      </w:r>
      <w:r w:rsidR="0004001D">
        <w:t>Bereits nach 15 Minuten sind es etwa 22 Grad Celsius</w:t>
      </w:r>
      <w:r w:rsidR="00567E43">
        <w:t>“, erklärt Andreas Miseer-Baum.</w:t>
      </w:r>
      <w:r w:rsidR="0004001D">
        <w:t xml:space="preserve"> </w:t>
      </w:r>
      <w:r w:rsidR="00567E43">
        <w:t>„</w:t>
      </w:r>
      <w:r w:rsidR="0004001D">
        <w:t>Dadurch kann die Fußbodenheizung sehr bedarfsgerecht angeschaltet werden. Bei Estrichheizungen funktioniert das aufgrund langer Aufheizzeiten nicht.</w:t>
      </w:r>
      <w:r w:rsidR="00567E43">
        <w:t>“</w:t>
      </w:r>
    </w:p>
    <w:p w14:paraId="713F9959" w14:textId="77777777" w:rsidR="00567E43" w:rsidRDefault="00567E43" w:rsidP="00567E43">
      <w:pPr>
        <w:pStyle w:val="Pressetext"/>
      </w:pPr>
    </w:p>
    <w:p w14:paraId="3FD34E04" w14:textId="5ED4F8A4" w:rsidR="00D27E64" w:rsidRPr="00C34175" w:rsidRDefault="00567E43" w:rsidP="00567E43">
      <w:pPr>
        <w:pStyle w:val="Pressetext"/>
      </w:pPr>
      <w:r>
        <w:t>Z</w:t>
      </w:r>
      <w:r w:rsidR="00A742AB" w:rsidRPr="00C34175">
        <w:t xml:space="preserve">udem genügt </w:t>
      </w:r>
      <w:r w:rsidR="00D27E64">
        <w:t xml:space="preserve">bei IndorTec THERM-W </w:t>
      </w:r>
      <w:r w:rsidR="00A742AB" w:rsidRPr="00C34175">
        <w:t xml:space="preserve">eine Vorlauftemperatur von rund 40 Grad Celsius – deutlich weniger als bei Estrich-Fußbodenheizungen oder konventionellen Radiator-Heizungen. </w:t>
      </w:r>
      <w:r w:rsidR="00C34175">
        <w:t xml:space="preserve">Das spart bis </w:t>
      </w:r>
      <w:r w:rsidR="00A742AB" w:rsidRPr="00C34175">
        <w:t xml:space="preserve">zu 40 Prozent </w:t>
      </w:r>
      <w:r w:rsidR="00C34175">
        <w:t>Energie</w:t>
      </w:r>
      <w:r w:rsidR="00C34175" w:rsidRPr="00C34175">
        <w:t>.</w:t>
      </w:r>
      <w:r>
        <w:t xml:space="preserve"> Begeistert waren das Ehepaar aus Bickenbach auch vom</w:t>
      </w:r>
      <w:r w:rsidR="00D27E64">
        <w:t xml:space="preserve"> integrierten Trittschallschutz</w:t>
      </w:r>
      <w:r>
        <w:t xml:space="preserve"> – bei einer Wohnung im 1. Stock ein wichtiges Thema.</w:t>
      </w:r>
      <w:r w:rsidR="00D27E64">
        <w:t xml:space="preserve"> </w:t>
      </w:r>
      <w:r>
        <w:t>„B</w:t>
      </w:r>
      <w:r w:rsidR="00D27E64">
        <w:t xml:space="preserve">eim gewählten Aufbau </w:t>
      </w:r>
      <w:r>
        <w:t xml:space="preserve">waren </w:t>
      </w:r>
      <w:r w:rsidR="00D27E64">
        <w:t>Trittschal</w:t>
      </w:r>
      <w:r w:rsidR="007869D0">
        <w:t>l</w:t>
      </w:r>
      <w:r w:rsidR="00D27E64">
        <w:t xml:space="preserve">verbesserungen von 10 bis </w:t>
      </w:r>
      <w:r w:rsidR="001D5E5A">
        <w:t>20</w:t>
      </w:r>
      <w:r w:rsidR="00D27E64">
        <w:t xml:space="preserve"> Dezibel möglich, abhängig vom Belag</w:t>
      </w:r>
      <w:r>
        <w:t>“, sagt Miseer-Baum.</w:t>
      </w:r>
    </w:p>
    <w:p w14:paraId="5907C46B" w14:textId="77777777" w:rsidR="00C228C0" w:rsidRDefault="00C228C0" w:rsidP="00C16861">
      <w:pPr>
        <w:pStyle w:val="Pressetext"/>
        <w:rPr>
          <w:b/>
        </w:rPr>
      </w:pPr>
    </w:p>
    <w:p w14:paraId="64013E38" w14:textId="79EAC32A" w:rsidR="00EB24D5" w:rsidRPr="00D67AD8" w:rsidRDefault="003D630A" w:rsidP="00C16861">
      <w:pPr>
        <w:pStyle w:val="Pressetext"/>
        <w:rPr>
          <w:b/>
        </w:rPr>
      </w:pPr>
      <w:r>
        <w:rPr>
          <w:b/>
        </w:rPr>
        <w:t>Verlegung im System</w:t>
      </w:r>
    </w:p>
    <w:p w14:paraId="655BC942" w14:textId="36D549F0" w:rsidR="00A742AB" w:rsidRDefault="00EB24D5" w:rsidP="00C16861">
      <w:pPr>
        <w:pStyle w:val="Pressetext"/>
      </w:pPr>
      <w:r>
        <w:lastRenderedPageBreak/>
        <w:t xml:space="preserve">Für den Einbau der ausgewählten Fußbodenheizung war schnell eine Lösung gefunden: Ein </w:t>
      </w:r>
      <w:r w:rsidR="009B21EF">
        <w:t xml:space="preserve">Fliesenlegerbetrieb </w:t>
      </w:r>
      <w:r w:rsidR="00A0227E">
        <w:t xml:space="preserve">vor Ort </w:t>
      </w:r>
      <w:r>
        <w:t xml:space="preserve">übernahm die Verlegung der Fußbodenheizung </w:t>
      </w:r>
      <w:r w:rsidR="002E10E0">
        <w:t xml:space="preserve">zusammen mit den </w:t>
      </w:r>
      <w:r>
        <w:t>Oberbeläge</w:t>
      </w:r>
      <w:r w:rsidR="002E10E0">
        <w:t>n</w:t>
      </w:r>
      <w:r>
        <w:t xml:space="preserve"> – insgesamt rund 190 Quadratmeter in der gesamten Wohnung. Dabei entschieden sich die Eheleute für </w:t>
      </w:r>
      <w:r w:rsidR="009B39ED">
        <w:t>Fliesen i</w:t>
      </w:r>
      <w:r w:rsidR="000A0D4F">
        <w:t>n den Bädern und im Gäste-WC</w:t>
      </w:r>
      <w:r w:rsidR="009B39ED">
        <w:t>,</w:t>
      </w:r>
      <w:r w:rsidR="000A0D4F" w:rsidRPr="009E4909">
        <w:t xml:space="preserve"> </w:t>
      </w:r>
      <w:r w:rsidR="009B39ED">
        <w:t>im Wohn- und Schlafbereich sowie in der Küche wurden Vinylböden verlegt.</w:t>
      </w:r>
      <w:r w:rsidR="00C228C0">
        <w:t xml:space="preserve"> </w:t>
      </w:r>
      <w:r w:rsidR="009E4909" w:rsidRPr="009E4909">
        <w:t xml:space="preserve">Für das Heizungssystem spielte dies keine Rolle: Es gibt zwei verschiedene Belagsträger. Eine Entkopplungsmatte ermöglicht die Verlegung von Keramik, Fliesen oder Naturstein. Ein Unterbodenelement ist auf textile und elastische Beläge oder Mehrschicht-Parkett zugeschnitten. Alle Komponenten werden </w:t>
      </w:r>
      <w:r w:rsidR="00D43E86">
        <w:t>passend</w:t>
      </w:r>
      <w:r w:rsidR="009E4909" w:rsidRPr="009E4909">
        <w:t xml:space="preserve"> als Komplettsystem geliefert.</w:t>
      </w:r>
    </w:p>
    <w:p w14:paraId="7297263B" w14:textId="77777777" w:rsidR="00C9224E" w:rsidRDefault="00C9224E" w:rsidP="00C16861">
      <w:pPr>
        <w:pStyle w:val="Pressetext"/>
      </w:pPr>
    </w:p>
    <w:p w14:paraId="10720717" w14:textId="47221FFB" w:rsidR="00C9224E" w:rsidRDefault="00C9224E" w:rsidP="00C16861">
      <w:pPr>
        <w:pStyle w:val="Pressetext"/>
      </w:pPr>
      <w:r>
        <w:t xml:space="preserve">Für den Fachbetrieb war die Ausführung der Fußbodenheizung zusammen mit den Oberbelägen kein Neuland: </w:t>
      </w:r>
      <w:r w:rsidR="0098269D">
        <w:t xml:space="preserve">Die Handwerker hatten bereits vorher mehrere Häuser und Wohnungen mit dem dünnschichtigen System bestückt und konnten von zufriedenen Kunden berichten. </w:t>
      </w:r>
    </w:p>
    <w:p w14:paraId="661C3F43" w14:textId="77777777" w:rsidR="00A0227E" w:rsidRDefault="00A0227E" w:rsidP="00C16861">
      <w:pPr>
        <w:pStyle w:val="Pressetext"/>
      </w:pPr>
    </w:p>
    <w:p w14:paraId="0CC73FA6" w14:textId="77777777" w:rsidR="00A0227E" w:rsidRPr="00A11892" w:rsidRDefault="00A0227E" w:rsidP="00C16861">
      <w:pPr>
        <w:pStyle w:val="Pressetext"/>
        <w:rPr>
          <w:b/>
        </w:rPr>
      </w:pPr>
      <w:r w:rsidRPr="00A11892">
        <w:rPr>
          <w:b/>
        </w:rPr>
        <w:t>Ostern im neuen Heim</w:t>
      </w:r>
    </w:p>
    <w:p w14:paraId="01F85D75" w14:textId="53BC533F" w:rsidR="00A11892" w:rsidRPr="00316175" w:rsidRDefault="003D630A" w:rsidP="00C16861">
      <w:pPr>
        <w:pStyle w:val="Pressetext"/>
      </w:pPr>
      <w:r>
        <w:t>A</w:t>
      </w:r>
      <w:r w:rsidR="00316175" w:rsidRPr="00316175">
        <w:t xml:space="preserve">uch auf der Baustelle in Bickenbach </w:t>
      </w:r>
      <w:proofErr w:type="gramStart"/>
      <w:r w:rsidR="00316175" w:rsidRPr="00316175">
        <w:t>klappte</w:t>
      </w:r>
      <w:proofErr w:type="gramEnd"/>
      <w:r w:rsidR="00316175" w:rsidRPr="00316175">
        <w:t xml:space="preserve"> alles wie am Schnürchen: </w:t>
      </w:r>
      <w:r w:rsidR="00024247">
        <w:t xml:space="preserve">Nur </w:t>
      </w:r>
      <w:r w:rsidR="0080053A">
        <w:t xml:space="preserve">zwei Wochen </w:t>
      </w:r>
      <w:r w:rsidR="00024247">
        <w:t>benötigten die Fliesenleger, um</w:t>
      </w:r>
      <w:r w:rsidR="00A0227E">
        <w:t xml:space="preserve"> </w:t>
      </w:r>
      <w:r w:rsidR="0080053A">
        <w:t>die F</w:t>
      </w:r>
      <w:r w:rsidR="00A0227E">
        <w:t>uß</w:t>
      </w:r>
      <w:r w:rsidR="0080053A">
        <w:t>bodenheizung und die B</w:t>
      </w:r>
      <w:r w:rsidR="00024247">
        <w:t>odenb</w:t>
      </w:r>
      <w:r w:rsidR="0080053A">
        <w:t>eläge</w:t>
      </w:r>
      <w:r w:rsidR="00024247">
        <w:t xml:space="preserve"> auszuführen</w:t>
      </w:r>
      <w:r w:rsidR="00316175" w:rsidRPr="00316175">
        <w:t xml:space="preserve">. </w:t>
      </w:r>
      <w:r w:rsidR="00316175">
        <w:t>Die einzige Schwierigkeit stellte die Installation des Zulaufs zu den Heizkreisverteilern dar, weil das Gebäude</w:t>
      </w:r>
      <w:r>
        <w:t xml:space="preserve"> durch mehrere Umbaumaßnahmen eine komplizierte Struktur aufwies. Aber auch das ließ sich lösen. </w:t>
      </w:r>
    </w:p>
    <w:p w14:paraId="3BE74D13" w14:textId="77777777" w:rsidR="00316175" w:rsidRPr="003D630A" w:rsidRDefault="00316175" w:rsidP="00C16861">
      <w:pPr>
        <w:pStyle w:val="Pressetext"/>
      </w:pPr>
    </w:p>
    <w:p w14:paraId="530EFED0" w14:textId="4668A8E5" w:rsidR="003D630A" w:rsidRDefault="003D630A" w:rsidP="00C16861">
      <w:pPr>
        <w:pStyle w:val="Pressetext"/>
      </w:pPr>
      <w:r w:rsidRPr="003D630A">
        <w:t xml:space="preserve">Seit Ostern 2024 lebt die Familie in ihrer </w:t>
      </w:r>
      <w:r w:rsidR="00532649">
        <w:t>stilvoll</w:t>
      </w:r>
      <w:r w:rsidRPr="003D630A">
        <w:t xml:space="preserve"> sanierten Wohnung, in der alles den Vorstellungen entspricht – Heizung inklusive. Aufgrund des wechselhaften Wetters </w:t>
      </w:r>
      <w:r>
        <w:t xml:space="preserve">wurde die neue Fußbodenheizung </w:t>
      </w:r>
      <w:r w:rsidR="00FF13AB">
        <w:t xml:space="preserve">bereits </w:t>
      </w:r>
      <w:r w:rsidR="00D43E86">
        <w:t>kurz nach dem Einzug</w:t>
      </w:r>
      <w:r>
        <w:t xml:space="preserve"> eingeweiht und für gut befunden. </w:t>
      </w:r>
      <w:r w:rsidR="00FB40D5">
        <w:t xml:space="preserve">Vor allem die beiden Kinder </w:t>
      </w:r>
      <w:r w:rsidR="00C6072B">
        <w:t xml:space="preserve">lieben </w:t>
      </w:r>
      <w:r w:rsidR="00F03BFC">
        <w:t>es, auf dem warmen Boden zu spielen.</w:t>
      </w:r>
    </w:p>
    <w:p w14:paraId="2A7E65E6" w14:textId="77777777" w:rsidR="00F03BFC" w:rsidRDefault="00F03BFC" w:rsidP="00C16861">
      <w:pPr>
        <w:pStyle w:val="Pressetext"/>
      </w:pPr>
    </w:p>
    <w:p w14:paraId="545592C8" w14:textId="77FA85D9" w:rsidR="00A0227E" w:rsidRPr="00A0227E" w:rsidRDefault="00A0227E" w:rsidP="00C16861">
      <w:pPr>
        <w:pStyle w:val="Pressetext"/>
        <w:rPr>
          <w:b/>
          <w:bCs/>
        </w:rPr>
      </w:pPr>
      <w:r w:rsidRPr="00A0227E">
        <w:rPr>
          <w:b/>
          <w:bCs/>
        </w:rPr>
        <w:t>Terrassensanierung geplant</w:t>
      </w:r>
    </w:p>
    <w:p w14:paraId="052187EB" w14:textId="35519C06" w:rsidR="00F03BFC" w:rsidRDefault="00F03BFC" w:rsidP="00C16861">
      <w:pPr>
        <w:pStyle w:val="Pressetext"/>
      </w:pPr>
      <w:r>
        <w:t>Als nächstes Projekt möchte die Familie den Außenbereich mit de</w:t>
      </w:r>
      <w:r w:rsidR="00A10216">
        <w:t>n</w:t>
      </w:r>
      <w:r>
        <w:t xml:space="preserve"> großen Terrasse</w:t>
      </w:r>
      <w:r w:rsidR="00A10216">
        <w:t>n</w:t>
      </w:r>
      <w:r>
        <w:t xml:space="preserve"> </w:t>
      </w:r>
      <w:r w:rsidR="00A10216">
        <w:t>auf Vordermann bringen, die rund um das Gebäude laufen</w:t>
      </w:r>
      <w:r>
        <w:t xml:space="preserve">. </w:t>
      </w:r>
      <w:r w:rsidR="00A10216">
        <w:t xml:space="preserve">Durch die guten Erfahrungen mit </w:t>
      </w:r>
      <w:r w:rsidR="00D43E86">
        <w:t>Gutjahr</w:t>
      </w:r>
      <w:r w:rsidR="00A10216">
        <w:t xml:space="preserve"> </w:t>
      </w:r>
      <w:r w:rsidR="000361F1">
        <w:t xml:space="preserve">sollen hier die Entwässerungsprodukte zum Einsatz kommen. </w:t>
      </w:r>
    </w:p>
    <w:p w14:paraId="04A8CDEC" w14:textId="77777777" w:rsidR="00C16861" w:rsidRPr="008158CE" w:rsidRDefault="00C16861" w:rsidP="00C16861">
      <w:pPr>
        <w:pStyle w:val="berGutjahr"/>
        <w:spacing w:before="320"/>
        <w:rPr>
          <w:b/>
          <w:sz w:val="20"/>
          <w:szCs w:val="20"/>
        </w:rPr>
      </w:pPr>
      <w:r w:rsidRPr="008158CE">
        <w:rPr>
          <w:b/>
          <w:sz w:val="20"/>
          <w:szCs w:val="20"/>
        </w:rPr>
        <w:lastRenderedPageBreak/>
        <w:t>Über Gutjahr</w:t>
      </w:r>
    </w:p>
    <w:p w14:paraId="5AF07DC5" w14:textId="77777777" w:rsidR="00C16861" w:rsidRPr="008158CE" w:rsidRDefault="00C16861" w:rsidP="00C16861">
      <w:pPr>
        <w:pStyle w:val="berGutjahr"/>
        <w:rPr>
          <w:sz w:val="20"/>
          <w:szCs w:val="20"/>
        </w:rPr>
      </w:pPr>
      <w:r w:rsidRPr="008158CE">
        <w:rPr>
          <w:sz w:val="20"/>
          <w:szCs w:val="20"/>
          <w:lang w:val="de-CH"/>
        </w:rPr>
        <w:t>Gutjahr Systemtechnik mit Sitz in Bickenbach/Bergstraße (Hessen) entwickelt seit 3</w:t>
      </w:r>
      <w:r>
        <w:rPr>
          <w:sz w:val="20"/>
          <w:szCs w:val="20"/>
          <w:lang w:val="de-CH"/>
        </w:rPr>
        <w:t>5</w:t>
      </w:r>
      <w:r w:rsidRPr="008158CE">
        <w:rPr>
          <w:sz w:val="20"/>
          <w:szCs w:val="20"/>
          <w:lang w:val="de-CH"/>
        </w:rPr>
        <w:t xml:space="preserve"> Jahren Komplettlösungen für die sichere Entwässerung, Entlüftung und Entkopplung von Belägen – auf Balkonen, Terrassen und Außentreppen ebenso wie im Innenbereich. Herzstück der Systeme sind Drainage- und Entkopplungsmatten. Passende </w:t>
      </w:r>
      <w:proofErr w:type="spellStart"/>
      <w:r w:rsidRPr="008158CE">
        <w:rPr>
          <w:sz w:val="20"/>
          <w:szCs w:val="20"/>
          <w:lang w:val="de-CH"/>
        </w:rPr>
        <w:t>Drainroste</w:t>
      </w:r>
      <w:proofErr w:type="spellEnd"/>
      <w:r w:rsidRPr="008158CE">
        <w:rPr>
          <w:sz w:val="20"/>
          <w:szCs w:val="20"/>
          <w:lang w:val="de-CH"/>
        </w:rPr>
        <w:t>,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8158CE">
        <w:rPr>
          <w:sz w:val="20"/>
          <w:szCs w:val="20"/>
        </w:rPr>
        <w:t xml:space="preserve"> </w:t>
      </w:r>
    </w:p>
    <w:p w14:paraId="5715E0C2" w14:textId="77777777" w:rsidR="00C16861" w:rsidRPr="008158CE" w:rsidRDefault="00C16861" w:rsidP="00C16861">
      <w:pPr>
        <w:pStyle w:val="KontaktdatenPresseanfragen"/>
      </w:pPr>
      <w:r w:rsidRPr="008158CE">
        <w:rPr>
          <w:b/>
        </w:rPr>
        <w:t>Presseanfragen bitte an:</w:t>
      </w:r>
      <w:r w:rsidRPr="008158CE">
        <w:rPr>
          <w:b/>
        </w:rPr>
        <w:br/>
      </w:r>
      <w:r w:rsidRPr="008158CE">
        <w:t xml:space="preserve">Arts &amp; Others, Anja </w:t>
      </w:r>
      <w:proofErr w:type="spellStart"/>
      <w:r w:rsidRPr="008158CE">
        <w:t>Kassubek</w:t>
      </w:r>
      <w:proofErr w:type="spellEnd"/>
      <w:r w:rsidRPr="008158CE">
        <w:t>, Daimlerstraße 12, D-61352 Bad Homburg</w:t>
      </w:r>
      <w:r w:rsidRPr="008158CE">
        <w:br/>
        <w:t xml:space="preserve">Tel. 06172/9022-131, </w:t>
      </w:r>
      <w:hyperlink r:id="rId7" w:history="1">
        <w:r w:rsidRPr="008158CE">
          <w:t>a.kassubek@arts-others.de</w:t>
        </w:r>
      </w:hyperlink>
    </w:p>
    <w:p w14:paraId="613335EE" w14:textId="77777777" w:rsidR="00C16861" w:rsidRPr="00F83FC3" w:rsidRDefault="00C16861" w:rsidP="00C16861">
      <w:pPr>
        <w:pStyle w:val="Pressetext"/>
      </w:pPr>
    </w:p>
    <w:sectPr w:rsidR="00C16861" w:rsidRPr="00F83FC3" w:rsidSect="00396F28">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90D49" w14:textId="77777777" w:rsidR="00115997" w:rsidRDefault="00115997" w:rsidP="00EC4464">
      <w:pPr>
        <w:spacing w:line="240" w:lineRule="auto"/>
      </w:pPr>
      <w:r>
        <w:separator/>
      </w:r>
    </w:p>
  </w:endnote>
  <w:endnote w:type="continuationSeparator" w:id="0">
    <w:p w14:paraId="4C2E905B" w14:textId="77777777" w:rsidR="00115997" w:rsidRDefault="00115997"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F1F71" w14:textId="77777777" w:rsidR="00115997" w:rsidRDefault="00115997" w:rsidP="00EC4464">
      <w:pPr>
        <w:spacing w:line="240" w:lineRule="auto"/>
      </w:pPr>
      <w:r>
        <w:separator/>
      </w:r>
    </w:p>
  </w:footnote>
  <w:footnote w:type="continuationSeparator" w:id="0">
    <w:p w14:paraId="6982D624" w14:textId="77777777" w:rsidR="00115997" w:rsidRDefault="00115997"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37578"/>
    <w:multiLevelType w:val="hybridMultilevel"/>
    <w:tmpl w:val="92C06524"/>
    <w:lvl w:ilvl="0" w:tplc="B1AEFEFE">
      <w:start w:val="1"/>
      <w:numFmt w:val="decimal"/>
      <w:lvlText w:val="%1."/>
      <w:lvlJc w:val="left"/>
      <w:pPr>
        <w:ind w:left="1020" w:hanging="360"/>
      </w:pPr>
    </w:lvl>
    <w:lvl w:ilvl="1" w:tplc="12C4572E">
      <w:start w:val="1"/>
      <w:numFmt w:val="decimal"/>
      <w:lvlText w:val="%2."/>
      <w:lvlJc w:val="left"/>
      <w:pPr>
        <w:ind w:left="1020" w:hanging="360"/>
      </w:pPr>
    </w:lvl>
    <w:lvl w:ilvl="2" w:tplc="0EC29B72">
      <w:start w:val="1"/>
      <w:numFmt w:val="decimal"/>
      <w:lvlText w:val="%3."/>
      <w:lvlJc w:val="left"/>
      <w:pPr>
        <w:ind w:left="1020" w:hanging="360"/>
      </w:pPr>
    </w:lvl>
    <w:lvl w:ilvl="3" w:tplc="E078E2FC">
      <w:start w:val="1"/>
      <w:numFmt w:val="decimal"/>
      <w:lvlText w:val="%4."/>
      <w:lvlJc w:val="left"/>
      <w:pPr>
        <w:ind w:left="1020" w:hanging="360"/>
      </w:pPr>
    </w:lvl>
    <w:lvl w:ilvl="4" w:tplc="67D00552">
      <w:start w:val="1"/>
      <w:numFmt w:val="decimal"/>
      <w:lvlText w:val="%5."/>
      <w:lvlJc w:val="left"/>
      <w:pPr>
        <w:ind w:left="1020" w:hanging="360"/>
      </w:pPr>
    </w:lvl>
    <w:lvl w:ilvl="5" w:tplc="85E671E8">
      <w:start w:val="1"/>
      <w:numFmt w:val="decimal"/>
      <w:lvlText w:val="%6."/>
      <w:lvlJc w:val="left"/>
      <w:pPr>
        <w:ind w:left="1020" w:hanging="360"/>
      </w:pPr>
    </w:lvl>
    <w:lvl w:ilvl="6" w:tplc="4238F40C">
      <w:start w:val="1"/>
      <w:numFmt w:val="decimal"/>
      <w:lvlText w:val="%7."/>
      <w:lvlJc w:val="left"/>
      <w:pPr>
        <w:ind w:left="1020" w:hanging="360"/>
      </w:pPr>
    </w:lvl>
    <w:lvl w:ilvl="7" w:tplc="F2845CD4">
      <w:start w:val="1"/>
      <w:numFmt w:val="decimal"/>
      <w:lvlText w:val="%8."/>
      <w:lvlJc w:val="left"/>
      <w:pPr>
        <w:ind w:left="1020" w:hanging="360"/>
      </w:pPr>
    </w:lvl>
    <w:lvl w:ilvl="8" w:tplc="C1020A62">
      <w:start w:val="1"/>
      <w:numFmt w:val="decimal"/>
      <w:lvlText w:val="%9."/>
      <w:lvlJc w:val="left"/>
      <w:pPr>
        <w:ind w:left="1020" w:hanging="360"/>
      </w:pPr>
    </w:lvl>
  </w:abstractNum>
  <w:abstractNum w:abstractNumId="1"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B615F1"/>
    <w:multiLevelType w:val="hybridMultilevel"/>
    <w:tmpl w:val="1BF8837E"/>
    <w:lvl w:ilvl="0" w:tplc="9926DED4">
      <w:numFmt w:val="bullet"/>
      <w:lvlText w:val="-"/>
      <w:lvlJc w:val="left"/>
      <w:pPr>
        <w:ind w:left="405" w:hanging="360"/>
      </w:pPr>
      <w:rPr>
        <w:rFonts w:ascii="Arial Narrow" w:eastAsiaTheme="minorHAnsi" w:hAnsi="Arial Narrow" w:cstheme="minorBid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3" w15:restartNumberingAfterBreak="0">
    <w:nsid w:val="6DD13217"/>
    <w:multiLevelType w:val="hybridMultilevel"/>
    <w:tmpl w:val="D5A23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677514"/>
    <w:multiLevelType w:val="hybridMultilevel"/>
    <w:tmpl w:val="975C3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1"/>
  </w:num>
  <w:num w:numId="2" w16cid:durableId="978995647">
    <w:abstractNumId w:val="4"/>
  </w:num>
  <w:num w:numId="3" w16cid:durableId="414516459">
    <w:abstractNumId w:val="3"/>
  </w:num>
  <w:num w:numId="4" w16cid:durableId="358437408">
    <w:abstractNumId w:val="2"/>
  </w:num>
  <w:num w:numId="5" w16cid:durableId="156548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9c188f50-8054-4bab-a052-44ca6e6deaf0"/>
  </w:docVars>
  <w:rsids>
    <w:rsidRoot w:val="00D338C6"/>
    <w:rsid w:val="000154C4"/>
    <w:rsid w:val="00024247"/>
    <w:rsid w:val="00024658"/>
    <w:rsid w:val="00027207"/>
    <w:rsid w:val="000361F1"/>
    <w:rsid w:val="00036CC0"/>
    <w:rsid w:val="0004001D"/>
    <w:rsid w:val="00045189"/>
    <w:rsid w:val="00046742"/>
    <w:rsid w:val="000643B9"/>
    <w:rsid w:val="00081F86"/>
    <w:rsid w:val="00087133"/>
    <w:rsid w:val="000A0D4F"/>
    <w:rsid w:val="000D36A5"/>
    <w:rsid w:val="000F1980"/>
    <w:rsid w:val="000F6A7A"/>
    <w:rsid w:val="001008AF"/>
    <w:rsid w:val="001068AD"/>
    <w:rsid w:val="00115997"/>
    <w:rsid w:val="0013664D"/>
    <w:rsid w:val="00161CC7"/>
    <w:rsid w:val="001861E9"/>
    <w:rsid w:val="001C3EDD"/>
    <w:rsid w:val="001D5E5A"/>
    <w:rsid w:val="001F077F"/>
    <w:rsid w:val="001F30C6"/>
    <w:rsid w:val="00214B57"/>
    <w:rsid w:val="00223E43"/>
    <w:rsid w:val="0022769C"/>
    <w:rsid w:val="00235E3E"/>
    <w:rsid w:val="002549F1"/>
    <w:rsid w:val="00276A89"/>
    <w:rsid w:val="00291B44"/>
    <w:rsid w:val="00294271"/>
    <w:rsid w:val="002A0392"/>
    <w:rsid w:val="002A7BAD"/>
    <w:rsid w:val="002A7BCB"/>
    <w:rsid w:val="002B0A42"/>
    <w:rsid w:val="002C6BDF"/>
    <w:rsid w:val="002D4A6F"/>
    <w:rsid w:val="002E0CC9"/>
    <w:rsid w:val="002E10E0"/>
    <w:rsid w:val="002E3F1B"/>
    <w:rsid w:val="00316175"/>
    <w:rsid w:val="0033742D"/>
    <w:rsid w:val="0034756D"/>
    <w:rsid w:val="003537C7"/>
    <w:rsid w:val="00355700"/>
    <w:rsid w:val="00356BBB"/>
    <w:rsid w:val="00363665"/>
    <w:rsid w:val="00392AF8"/>
    <w:rsid w:val="00396F28"/>
    <w:rsid w:val="003A0927"/>
    <w:rsid w:val="003A1C1C"/>
    <w:rsid w:val="003B4EBF"/>
    <w:rsid w:val="003C2AF2"/>
    <w:rsid w:val="003D591A"/>
    <w:rsid w:val="003D5C70"/>
    <w:rsid w:val="003D630A"/>
    <w:rsid w:val="003E72A7"/>
    <w:rsid w:val="003F0C3A"/>
    <w:rsid w:val="003F648A"/>
    <w:rsid w:val="00401BDF"/>
    <w:rsid w:val="004120AB"/>
    <w:rsid w:val="00422C3F"/>
    <w:rsid w:val="0043768A"/>
    <w:rsid w:val="004377FB"/>
    <w:rsid w:val="00446E5E"/>
    <w:rsid w:val="004658DC"/>
    <w:rsid w:val="00465B07"/>
    <w:rsid w:val="00473D89"/>
    <w:rsid w:val="0048772D"/>
    <w:rsid w:val="004A3B84"/>
    <w:rsid w:val="004A4DD7"/>
    <w:rsid w:val="004B0D3E"/>
    <w:rsid w:val="004B3306"/>
    <w:rsid w:val="004B419C"/>
    <w:rsid w:val="004C66EC"/>
    <w:rsid w:val="004C736E"/>
    <w:rsid w:val="004D00C1"/>
    <w:rsid w:val="00501A93"/>
    <w:rsid w:val="00532649"/>
    <w:rsid w:val="00537924"/>
    <w:rsid w:val="00541AA9"/>
    <w:rsid w:val="0055077F"/>
    <w:rsid w:val="005532D2"/>
    <w:rsid w:val="005543EF"/>
    <w:rsid w:val="00560886"/>
    <w:rsid w:val="00567E43"/>
    <w:rsid w:val="00571F43"/>
    <w:rsid w:val="005B1A54"/>
    <w:rsid w:val="005B51F2"/>
    <w:rsid w:val="005B6109"/>
    <w:rsid w:val="005E7C23"/>
    <w:rsid w:val="006028A7"/>
    <w:rsid w:val="006044B0"/>
    <w:rsid w:val="00611BD8"/>
    <w:rsid w:val="00613CA5"/>
    <w:rsid w:val="00624850"/>
    <w:rsid w:val="00646C04"/>
    <w:rsid w:val="00652A57"/>
    <w:rsid w:val="00654B7B"/>
    <w:rsid w:val="006730B6"/>
    <w:rsid w:val="0069423D"/>
    <w:rsid w:val="006A52AB"/>
    <w:rsid w:val="006A7509"/>
    <w:rsid w:val="006B290E"/>
    <w:rsid w:val="006B6981"/>
    <w:rsid w:val="006C032B"/>
    <w:rsid w:val="006C0669"/>
    <w:rsid w:val="006F42B6"/>
    <w:rsid w:val="00710B6C"/>
    <w:rsid w:val="00711EAB"/>
    <w:rsid w:val="0072318C"/>
    <w:rsid w:val="00734699"/>
    <w:rsid w:val="00734B69"/>
    <w:rsid w:val="00741BC3"/>
    <w:rsid w:val="00775B94"/>
    <w:rsid w:val="00781F73"/>
    <w:rsid w:val="007829BD"/>
    <w:rsid w:val="007869D0"/>
    <w:rsid w:val="007B0B84"/>
    <w:rsid w:val="007B10B6"/>
    <w:rsid w:val="007C3B05"/>
    <w:rsid w:val="007C4B6B"/>
    <w:rsid w:val="007E51DB"/>
    <w:rsid w:val="007E6668"/>
    <w:rsid w:val="007F52AC"/>
    <w:rsid w:val="0080053A"/>
    <w:rsid w:val="00800F30"/>
    <w:rsid w:val="008158CE"/>
    <w:rsid w:val="00820293"/>
    <w:rsid w:val="008337C0"/>
    <w:rsid w:val="00843D8E"/>
    <w:rsid w:val="008662C8"/>
    <w:rsid w:val="00874287"/>
    <w:rsid w:val="00876D67"/>
    <w:rsid w:val="008B03B9"/>
    <w:rsid w:val="008D1D70"/>
    <w:rsid w:val="008F5903"/>
    <w:rsid w:val="009160F2"/>
    <w:rsid w:val="00922FB1"/>
    <w:rsid w:val="009436AC"/>
    <w:rsid w:val="00954D31"/>
    <w:rsid w:val="00972CCA"/>
    <w:rsid w:val="00974DD0"/>
    <w:rsid w:val="0098269D"/>
    <w:rsid w:val="00996C68"/>
    <w:rsid w:val="009A0638"/>
    <w:rsid w:val="009A46A2"/>
    <w:rsid w:val="009B21EF"/>
    <w:rsid w:val="009B36BC"/>
    <w:rsid w:val="009B39ED"/>
    <w:rsid w:val="009D4B59"/>
    <w:rsid w:val="009E1D68"/>
    <w:rsid w:val="009E3ED9"/>
    <w:rsid w:val="009E4909"/>
    <w:rsid w:val="009E5E9A"/>
    <w:rsid w:val="00A0063E"/>
    <w:rsid w:val="00A01680"/>
    <w:rsid w:val="00A0227E"/>
    <w:rsid w:val="00A10216"/>
    <w:rsid w:val="00A11892"/>
    <w:rsid w:val="00A13CC3"/>
    <w:rsid w:val="00A33278"/>
    <w:rsid w:val="00A45537"/>
    <w:rsid w:val="00A4763E"/>
    <w:rsid w:val="00A525CD"/>
    <w:rsid w:val="00A61763"/>
    <w:rsid w:val="00A742AB"/>
    <w:rsid w:val="00A750AA"/>
    <w:rsid w:val="00A758A6"/>
    <w:rsid w:val="00A80785"/>
    <w:rsid w:val="00AA3A75"/>
    <w:rsid w:val="00AA7D62"/>
    <w:rsid w:val="00AE112D"/>
    <w:rsid w:val="00AE19FC"/>
    <w:rsid w:val="00AE35C8"/>
    <w:rsid w:val="00AE5B3A"/>
    <w:rsid w:val="00AF10C2"/>
    <w:rsid w:val="00B11212"/>
    <w:rsid w:val="00B16F5A"/>
    <w:rsid w:val="00B16FEF"/>
    <w:rsid w:val="00B20C09"/>
    <w:rsid w:val="00B32DD6"/>
    <w:rsid w:val="00B4558C"/>
    <w:rsid w:val="00B65D6C"/>
    <w:rsid w:val="00B7054F"/>
    <w:rsid w:val="00B7592B"/>
    <w:rsid w:val="00B90E43"/>
    <w:rsid w:val="00BA55E6"/>
    <w:rsid w:val="00BB1B52"/>
    <w:rsid w:val="00BB2F27"/>
    <w:rsid w:val="00BC4848"/>
    <w:rsid w:val="00BC6277"/>
    <w:rsid w:val="00BC6B6A"/>
    <w:rsid w:val="00BD44DF"/>
    <w:rsid w:val="00BE346D"/>
    <w:rsid w:val="00C025D9"/>
    <w:rsid w:val="00C16861"/>
    <w:rsid w:val="00C20735"/>
    <w:rsid w:val="00C228C0"/>
    <w:rsid w:val="00C34175"/>
    <w:rsid w:val="00C360C1"/>
    <w:rsid w:val="00C50583"/>
    <w:rsid w:val="00C6072B"/>
    <w:rsid w:val="00C609FB"/>
    <w:rsid w:val="00C86A4E"/>
    <w:rsid w:val="00C9224E"/>
    <w:rsid w:val="00C93DF9"/>
    <w:rsid w:val="00CA6758"/>
    <w:rsid w:val="00CB0DD3"/>
    <w:rsid w:val="00CB70AF"/>
    <w:rsid w:val="00CE23D4"/>
    <w:rsid w:val="00CE29C1"/>
    <w:rsid w:val="00CE7CD4"/>
    <w:rsid w:val="00D25509"/>
    <w:rsid w:val="00D27E64"/>
    <w:rsid w:val="00D338C6"/>
    <w:rsid w:val="00D36581"/>
    <w:rsid w:val="00D43E86"/>
    <w:rsid w:val="00D46E97"/>
    <w:rsid w:val="00D62573"/>
    <w:rsid w:val="00D6519C"/>
    <w:rsid w:val="00D67AD8"/>
    <w:rsid w:val="00D7789D"/>
    <w:rsid w:val="00D85C5B"/>
    <w:rsid w:val="00D93E21"/>
    <w:rsid w:val="00DA2F7F"/>
    <w:rsid w:val="00DC126E"/>
    <w:rsid w:val="00DE21B0"/>
    <w:rsid w:val="00DE6060"/>
    <w:rsid w:val="00E212B1"/>
    <w:rsid w:val="00E35D11"/>
    <w:rsid w:val="00E402EE"/>
    <w:rsid w:val="00E42867"/>
    <w:rsid w:val="00E501DD"/>
    <w:rsid w:val="00E622C3"/>
    <w:rsid w:val="00E63DBD"/>
    <w:rsid w:val="00E66BDB"/>
    <w:rsid w:val="00EA2875"/>
    <w:rsid w:val="00EB03D6"/>
    <w:rsid w:val="00EB24D5"/>
    <w:rsid w:val="00EB739A"/>
    <w:rsid w:val="00EC11E4"/>
    <w:rsid w:val="00EC4464"/>
    <w:rsid w:val="00EF06F8"/>
    <w:rsid w:val="00EF07BB"/>
    <w:rsid w:val="00EF11B6"/>
    <w:rsid w:val="00F03BFC"/>
    <w:rsid w:val="00F15C0C"/>
    <w:rsid w:val="00F22577"/>
    <w:rsid w:val="00F338B3"/>
    <w:rsid w:val="00F41E46"/>
    <w:rsid w:val="00F5653C"/>
    <w:rsid w:val="00F70614"/>
    <w:rsid w:val="00F83557"/>
    <w:rsid w:val="00F83FC3"/>
    <w:rsid w:val="00FB40D5"/>
    <w:rsid w:val="00FB730A"/>
    <w:rsid w:val="00FF13AB"/>
    <w:rsid w:val="00FF629E"/>
    <w:rsid w:val="00FF77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6313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18</cp:revision>
  <cp:lastPrinted>2024-07-17T12:25:00Z</cp:lastPrinted>
  <dcterms:created xsi:type="dcterms:W3CDTF">2024-07-18T14:22:00Z</dcterms:created>
  <dcterms:modified xsi:type="dcterms:W3CDTF">2024-11-12T18:08:00Z</dcterms:modified>
</cp:coreProperties>
</file>