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1DD" w:rsidRPr="00FC3BBB" w:rsidRDefault="00590260" w:rsidP="001008AF">
      <w:pPr>
        <w:pStyle w:val="1Zeile"/>
        <w:rPr>
          <w:color w:val="000000" w:themeColor="text1"/>
        </w:rPr>
      </w:pPr>
      <w:r>
        <w:rPr>
          <w:color w:val="000000" w:themeColor="text1"/>
        </w:rPr>
        <w:t>Wetterunabhängige</w:t>
      </w:r>
      <w:r w:rsidR="00010D92">
        <w:rPr>
          <w:color w:val="000000" w:themeColor="text1"/>
        </w:rPr>
        <w:t xml:space="preserve"> </w:t>
      </w:r>
      <w:r w:rsidR="00FC3BBB" w:rsidRPr="00FC3BBB">
        <w:rPr>
          <w:color w:val="000000" w:themeColor="text1"/>
        </w:rPr>
        <w:t xml:space="preserve">Lösungen </w:t>
      </w:r>
    </w:p>
    <w:p w:rsidR="0022769C" w:rsidRPr="00FC3BBB" w:rsidRDefault="00590260" w:rsidP="001E716A">
      <w:pPr>
        <w:pStyle w:val="2Zeile-14pt-bold"/>
        <w:tabs>
          <w:tab w:val="left" w:pos="4965"/>
        </w:tabs>
        <w:jc w:val="left"/>
        <w:rPr>
          <w:rFonts w:cs="Arial"/>
          <w:color w:val="000000" w:themeColor="text1"/>
        </w:rPr>
      </w:pPr>
      <w:r>
        <w:rPr>
          <w:rFonts w:cs="Arial"/>
          <w:color w:val="000000" w:themeColor="text1"/>
        </w:rPr>
        <w:t>Auch im Herbst</w:t>
      </w:r>
      <w:r w:rsidR="00E5201D">
        <w:rPr>
          <w:rFonts w:cs="Arial"/>
          <w:color w:val="000000" w:themeColor="text1"/>
        </w:rPr>
        <w:t xml:space="preserve">: </w:t>
      </w:r>
      <w:r w:rsidR="00FC3BBB" w:rsidRPr="00FC3BBB">
        <w:rPr>
          <w:rFonts w:cs="Arial"/>
          <w:color w:val="000000" w:themeColor="text1"/>
        </w:rPr>
        <w:t xml:space="preserve">Balkon- oder Terrassenbeläge </w:t>
      </w:r>
      <w:r>
        <w:rPr>
          <w:rFonts w:cs="Arial"/>
          <w:color w:val="000000" w:themeColor="text1"/>
        </w:rPr>
        <w:t>sicher</w:t>
      </w:r>
      <w:r w:rsidR="00010D92">
        <w:rPr>
          <w:rFonts w:cs="Arial"/>
          <w:color w:val="000000" w:themeColor="text1"/>
        </w:rPr>
        <w:t xml:space="preserve"> ausführen</w:t>
      </w:r>
      <w:r w:rsidR="00FC3BBB" w:rsidRPr="00FC3BBB">
        <w:rPr>
          <w:rFonts w:cs="Arial"/>
          <w:color w:val="000000" w:themeColor="text1"/>
        </w:rPr>
        <w:t xml:space="preserve"> </w:t>
      </w:r>
    </w:p>
    <w:p w:rsidR="00720E7F" w:rsidRPr="00720E7F" w:rsidRDefault="00721FE4" w:rsidP="001F3464">
      <w:pPr>
        <w:pStyle w:val="BickenbachBergstrae-Datum"/>
        <w:rPr>
          <w:rFonts w:cs="Arial"/>
          <w:color w:val="000000" w:themeColor="text1"/>
        </w:rPr>
      </w:pPr>
      <w:r w:rsidRPr="0022769C">
        <w:t xml:space="preserve">Bickenbach/Bergstraße, </w:t>
      </w:r>
      <w:r w:rsidR="00701C7B">
        <w:t>26</w:t>
      </w:r>
      <w:r w:rsidRPr="0022769C">
        <w:t>.</w:t>
      </w:r>
      <w:r>
        <w:t xml:space="preserve"> </w:t>
      </w:r>
      <w:r w:rsidR="00701C7B">
        <w:t>September</w:t>
      </w:r>
      <w:r w:rsidR="00701C7B" w:rsidRPr="0022769C">
        <w:t xml:space="preserve"> </w:t>
      </w:r>
      <w:r w:rsidRPr="0022769C">
        <w:t>2018.</w:t>
      </w:r>
      <w:r>
        <w:t xml:space="preserve"> </w:t>
      </w:r>
      <w:r w:rsidR="00FF3B6B" w:rsidRPr="00FF3B6B">
        <w:rPr>
          <w:rFonts w:cs="Arial"/>
          <w:color w:val="000000" w:themeColor="text1"/>
        </w:rPr>
        <w:t xml:space="preserve">Balkone und Terrassen im Herbst ausführen? Das geht </w:t>
      </w:r>
      <w:r w:rsidR="00B94B5A">
        <w:rPr>
          <w:rFonts w:cs="Arial"/>
          <w:color w:val="000000" w:themeColor="text1"/>
        </w:rPr>
        <w:t>mit den richtigen Lösungen.</w:t>
      </w:r>
      <w:r w:rsidR="00FF3B6B" w:rsidRPr="00FF3B6B">
        <w:rPr>
          <w:rFonts w:cs="Arial"/>
          <w:color w:val="000000" w:themeColor="text1"/>
        </w:rPr>
        <w:t xml:space="preserve"> Gutjahr bietet Systeme, die sich schnell, sicher und </w:t>
      </w:r>
      <w:r w:rsidR="0018441B">
        <w:rPr>
          <w:rFonts w:cs="Arial"/>
          <w:color w:val="000000" w:themeColor="text1"/>
        </w:rPr>
        <w:t xml:space="preserve">vor allem </w:t>
      </w:r>
      <w:r w:rsidR="00FF3B6B" w:rsidRPr="00FF3B6B">
        <w:rPr>
          <w:rFonts w:cs="Arial"/>
          <w:color w:val="000000" w:themeColor="text1"/>
        </w:rPr>
        <w:t>witterung</w:t>
      </w:r>
      <w:r w:rsidR="00011B50">
        <w:rPr>
          <w:rFonts w:cs="Arial"/>
          <w:color w:val="000000" w:themeColor="text1"/>
        </w:rPr>
        <w:t xml:space="preserve">sunabhängig verarbeiten lassen </w:t>
      </w:r>
      <w:r w:rsidR="0068129A">
        <w:rPr>
          <w:rFonts w:cs="Arial"/>
          <w:color w:val="000000" w:themeColor="text1"/>
        </w:rPr>
        <w:t>–</w:t>
      </w:r>
      <w:r w:rsidR="00011B50">
        <w:rPr>
          <w:rFonts w:cs="Arial"/>
          <w:color w:val="000000" w:themeColor="text1"/>
        </w:rPr>
        <w:t xml:space="preserve"> vo</w:t>
      </w:r>
      <w:r w:rsidR="0068129A">
        <w:rPr>
          <w:rFonts w:cs="Arial"/>
          <w:color w:val="000000" w:themeColor="text1"/>
        </w:rPr>
        <w:t>n der Abdichtung bis zur Entwässerung.</w:t>
      </w:r>
    </w:p>
    <w:p w:rsidR="0026778B" w:rsidRPr="0016652F" w:rsidRDefault="00BF01DF" w:rsidP="00955463">
      <w:pPr>
        <w:rPr>
          <w:rFonts w:cs="Arial"/>
        </w:rPr>
      </w:pPr>
      <w:r w:rsidRPr="0016652F">
        <w:rPr>
          <w:rFonts w:cs="Arial"/>
        </w:rPr>
        <w:t xml:space="preserve">Selbst der schönste Sommer endet irgendwann. </w:t>
      </w:r>
      <w:r w:rsidR="00720E7F" w:rsidRPr="0016652F">
        <w:rPr>
          <w:rFonts w:cs="Arial"/>
        </w:rPr>
        <w:t>Doch w</w:t>
      </w:r>
      <w:r w:rsidRPr="0016652F">
        <w:rPr>
          <w:rFonts w:cs="Arial"/>
        </w:rPr>
        <w:t xml:space="preserve">er </w:t>
      </w:r>
      <w:r w:rsidR="00720E7F" w:rsidRPr="0016652F">
        <w:rPr>
          <w:rFonts w:cs="Arial"/>
        </w:rPr>
        <w:t>im Herbst</w:t>
      </w:r>
      <w:r w:rsidRPr="0016652F">
        <w:rPr>
          <w:rFonts w:cs="Arial"/>
        </w:rPr>
        <w:t xml:space="preserve"> Balkon- oder Terrassenbeläge </w:t>
      </w:r>
      <w:r w:rsidR="00227D68">
        <w:rPr>
          <w:rFonts w:cs="Arial"/>
        </w:rPr>
        <w:t xml:space="preserve">sicher </w:t>
      </w:r>
      <w:r w:rsidRPr="0016652F">
        <w:rPr>
          <w:rFonts w:cs="Arial"/>
        </w:rPr>
        <w:t xml:space="preserve">verlegen will, muss nicht mehr bangen, ob das Wetter mitspielt. </w:t>
      </w:r>
      <w:r w:rsidR="00F85310" w:rsidRPr="0016652F">
        <w:rPr>
          <w:rFonts w:cs="Arial"/>
        </w:rPr>
        <w:t xml:space="preserve">Gutjahr bietet eine ganze Reihe von Produkten an, bei denen Verarbeiter komplett auf temperaturempfindliche </w:t>
      </w:r>
      <w:r w:rsidR="00720E7F" w:rsidRPr="0016652F">
        <w:rPr>
          <w:rFonts w:cs="Arial"/>
        </w:rPr>
        <w:t xml:space="preserve">Mörtel und </w:t>
      </w:r>
      <w:r w:rsidR="00F85310" w:rsidRPr="0016652F">
        <w:rPr>
          <w:rFonts w:cs="Arial"/>
        </w:rPr>
        <w:t xml:space="preserve">Kleber verzichten können. </w:t>
      </w:r>
    </w:p>
    <w:p w:rsidR="008B2FDE" w:rsidRPr="0016652F" w:rsidRDefault="008B2FDE" w:rsidP="003C5903">
      <w:pPr>
        <w:rPr>
          <w:rFonts w:cs="Arial"/>
          <w:i/>
        </w:rPr>
      </w:pPr>
    </w:p>
    <w:p w:rsidR="00E90B03" w:rsidRPr="002869EF" w:rsidRDefault="003641B4" w:rsidP="00E90B03">
      <w:pPr>
        <w:rPr>
          <w:rFonts w:cs="Arial"/>
          <w:b/>
        </w:rPr>
      </w:pPr>
      <w:r>
        <w:rPr>
          <w:rFonts w:cs="Arial"/>
          <w:b/>
        </w:rPr>
        <w:t>Auf das „Darunter“ kommt es an</w:t>
      </w:r>
    </w:p>
    <w:p w:rsidR="00E90B03" w:rsidRPr="00E853CC" w:rsidRDefault="00BF654D" w:rsidP="00975347">
      <w:pPr>
        <w:rPr>
          <w:rFonts w:cs="Arial"/>
        </w:rPr>
      </w:pPr>
      <w:r>
        <w:rPr>
          <w:rFonts w:cs="Arial"/>
        </w:rPr>
        <w:t xml:space="preserve">Das fängt schon bei der Abdichtung an. Mit </w:t>
      </w:r>
      <w:r w:rsidR="00E90B03">
        <w:rPr>
          <w:rFonts w:cs="Arial"/>
        </w:rPr>
        <w:t xml:space="preserve">der </w:t>
      </w:r>
      <w:r w:rsidR="00E90B03" w:rsidRPr="002869EF">
        <w:rPr>
          <w:rFonts w:cs="Arial"/>
        </w:rPr>
        <w:t xml:space="preserve">Bahnenabdichtung DiProtec SDB </w:t>
      </w:r>
      <w:r>
        <w:rPr>
          <w:rFonts w:cs="Arial"/>
        </w:rPr>
        <w:t>hat Gut</w:t>
      </w:r>
      <w:r w:rsidR="00CF7FB7">
        <w:rPr>
          <w:rFonts w:cs="Arial"/>
        </w:rPr>
        <w:t>jahr ein Produkt entwickelt, da</w:t>
      </w:r>
      <w:r>
        <w:rPr>
          <w:rFonts w:cs="Arial"/>
        </w:rPr>
        <w:t xml:space="preserve">s </w:t>
      </w:r>
      <w:r w:rsidR="008E3F29">
        <w:rPr>
          <w:rFonts w:cs="Arial"/>
        </w:rPr>
        <w:t xml:space="preserve">wetterunabhängig verarbeitet werden kann. </w:t>
      </w:r>
      <w:r w:rsidR="00E90B03">
        <w:rPr>
          <w:rFonts w:cs="Arial"/>
        </w:rPr>
        <w:t>Die Kunststoffabdichtung</w:t>
      </w:r>
      <w:r w:rsidR="00E90B03" w:rsidRPr="00B35D13">
        <w:rPr>
          <w:rFonts w:cs="Arial"/>
        </w:rPr>
        <w:t xml:space="preserve"> </w:t>
      </w:r>
      <w:r w:rsidR="00E90B03">
        <w:rPr>
          <w:rFonts w:cs="Arial"/>
        </w:rPr>
        <w:t xml:space="preserve">wird lose verlegt und verfügt über ein unterseitiges Dampfdruckausgleichsvlies. Dadurch ist sie auch auf feuchten Untergründen einsetzbar. </w:t>
      </w:r>
      <w:r w:rsidR="00807505">
        <w:rPr>
          <w:rFonts w:cs="Arial"/>
        </w:rPr>
        <w:t>Im Gegensatz zu zementären Abdichtungen spielen Wetter u</w:t>
      </w:r>
      <w:r w:rsidR="00946FEE">
        <w:rPr>
          <w:rFonts w:cs="Arial"/>
        </w:rPr>
        <w:t xml:space="preserve">nd Trocknungszeiten keine </w:t>
      </w:r>
      <w:r w:rsidR="003F2555">
        <w:rPr>
          <w:rFonts w:cs="Arial"/>
        </w:rPr>
        <w:t xml:space="preserve">so entscheidende </w:t>
      </w:r>
      <w:r w:rsidR="00946FEE">
        <w:rPr>
          <w:rFonts w:cs="Arial"/>
        </w:rPr>
        <w:t>Rolle, dadurch ist di</w:t>
      </w:r>
      <w:r w:rsidR="00CD55C3">
        <w:rPr>
          <w:rFonts w:cs="Arial"/>
        </w:rPr>
        <w:t>e Verlegung schnell und sicher möglich.</w:t>
      </w:r>
    </w:p>
    <w:p w:rsidR="00E90B03" w:rsidRPr="00E853CC" w:rsidRDefault="00E90B03" w:rsidP="00E90B03">
      <w:pPr>
        <w:widowControl w:val="0"/>
        <w:autoSpaceDE w:val="0"/>
        <w:autoSpaceDN w:val="0"/>
        <w:adjustRightInd w:val="0"/>
        <w:spacing w:line="300" w:lineRule="exact"/>
        <w:rPr>
          <w:rFonts w:cs="Arial"/>
        </w:rPr>
      </w:pPr>
    </w:p>
    <w:p w:rsidR="00367502" w:rsidRPr="00ED7177" w:rsidRDefault="00975347" w:rsidP="00367502">
      <w:pPr>
        <w:rPr>
          <w:rFonts w:cs="Arial"/>
          <w:b/>
        </w:rPr>
      </w:pPr>
      <w:r>
        <w:rPr>
          <w:rFonts w:cs="Arial"/>
          <w:b/>
        </w:rPr>
        <w:t>Ein Rahmen für Großformate</w:t>
      </w:r>
    </w:p>
    <w:p w:rsidR="00707789" w:rsidRPr="00D85C23" w:rsidRDefault="00227D68" w:rsidP="003C5903">
      <w:pPr>
        <w:rPr>
          <w:rFonts w:cs="Arial"/>
        </w:rPr>
      </w:pPr>
      <w:r>
        <w:rPr>
          <w:rFonts w:cs="Arial"/>
        </w:rPr>
        <w:t>Die Abdichtung kann mit allen Gutjahr-Flächendrainagen eingesetzt werden</w:t>
      </w:r>
      <w:r w:rsidR="00C90B01">
        <w:rPr>
          <w:rFonts w:cs="Arial"/>
        </w:rPr>
        <w:t xml:space="preserve"> – oder mit dem neuen Alu-Rahmensystem</w:t>
      </w:r>
      <w:r w:rsidR="00352186">
        <w:rPr>
          <w:rFonts w:cs="Arial"/>
        </w:rPr>
        <w:t xml:space="preserve"> </w:t>
      </w:r>
      <w:r w:rsidR="000F70F9">
        <w:rPr>
          <w:rFonts w:cs="Arial"/>
        </w:rPr>
        <w:t xml:space="preserve">TerraMaxx RS </w:t>
      </w:r>
      <w:r w:rsidR="00352186">
        <w:rPr>
          <w:rFonts w:cs="Arial"/>
        </w:rPr>
        <w:t xml:space="preserve">für großformatige </w:t>
      </w:r>
      <w:r w:rsidR="00476F18">
        <w:rPr>
          <w:rFonts w:cs="Arial"/>
        </w:rPr>
        <w:t>Keramikelemente</w:t>
      </w:r>
      <w:r w:rsidR="005848AD">
        <w:rPr>
          <w:rFonts w:cs="Arial"/>
        </w:rPr>
        <w:t xml:space="preserve">. </w:t>
      </w:r>
      <w:r w:rsidR="00352186" w:rsidRPr="00D85C23">
        <w:rPr>
          <w:rFonts w:cs="Arial"/>
        </w:rPr>
        <w:t xml:space="preserve">Denn die klassische Verklebung ist bei großformatigen </w:t>
      </w:r>
      <w:r w:rsidR="007E1210">
        <w:rPr>
          <w:rFonts w:cs="Arial"/>
        </w:rPr>
        <w:t>Belägen</w:t>
      </w:r>
      <w:r w:rsidR="00352186" w:rsidRPr="00D85C23">
        <w:rPr>
          <w:rFonts w:cs="Arial"/>
        </w:rPr>
        <w:t xml:space="preserve"> </w:t>
      </w:r>
      <w:r w:rsidR="00B238CB">
        <w:rPr>
          <w:rFonts w:cs="Arial"/>
        </w:rPr>
        <w:t xml:space="preserve">grundsätzlich </w:t>
      </w:r>
      <w:r w:rsidR="00352186" w:rsidRPr="00D85C23">
        <w:rPr>
          <w:rFonts w:cs="Arial"/>
        </w:rPr>
        <w:t xml:space="preserve">schwierig. </w:t>
      </w:r>
      <w:r w:rsidR="00D177AF" w:rsidRPr="00D85C23">
        <w:rPr>
          <w:rFonts w:cs="Arial"/>
        </w:rPr>
        <w:t xml:space="preserve">Mit </w:t>
      </w:r>
      <w:r w:rsidR="00ED7177" w:rsidRPr="00D85C23">
        <w:rPr>
          <w:rFonts w:cs="Arial"/>
        </w:rPr>
        <w:t>dem innovativen Verlegesystem</w:t>
      </w:r>
      <w:r w:rsidR="00D177AF" w:rsidRPr="00D85C23">
        <w:rPr>
          <w:rFonts w:cs="Arial"/>
        </w:rPr>
        <w:t xml:space="preserve"> lassen sich XXL-Formate mörtelfrei auf einem Aluminium-Rahmen verlegen</w:t>
      </w:r>
      <w:r w:rsidR="00661B45">
        <w:rPr>
          <w:rFonts w:cs="Arial"/>
        </w:rPr>
        <w:t>, der einen planebenen</w:t>
      </w:r>
      <w:r w:rsidR="00707789" w:rsidRPr="00D85C23">
        <w:rPr>
          <w:rFonts w:cs="Arial"/>
        </w:rPr>
        <w:t xml:space="preserve"> Untergrund </w:t>
      </w:r>
      <w:r w:rsidR="00661B45">
        <w:rPr>
          <w:rFonts w:cs="Arial"/>
        </w:rPr>
        <w:t>darstellt</w:t>
      </w:r>
      <w:r w:rsidR="00FC3BBB">
        <w:rPr>
          <w:rFonts w:cs="Arial"/>
        </w:rPr>
        <w:t>.</w:t>
      </w:r>
      <w:r w:rsidR="00396E73">
        <w:rPr>
          <w:rFonts w:cs="Arial"/>
        </w:rPr>
        <w:t xml:space="preserve"> </w:t>
      </w:r>
      <w:r w:rsidR="00221A45">
        <w:rPr>
          <w:rFonts w:cs="Arial"/>
        </w:rPr>
        <w:t>Für die schnelle und einfache Verlegung sorgt die</w:t>
      </w:r>
      <w:r w:rsidR="00221A45" w:rsidRPr="00720E7F">
        <w:rPr>
          <w:rFonts w:cs="Arial"/>
        </w:rPr>
        <w:t xml:space="preserve"> intelligente</w:t>
      </w:r>
      <w:r w:rsidR="00221A45">
        <w:rPr>
          <w:rFonts w:cs="Arial"/>
        </w:rPr>
        <w:t xml:space="preserve"> Verbindungstechnik</w:t>
      </w:r>
      <w:r w:rsidR="00A966D3">
        <w:rPr>
          <w:rFonts w:cs="Arial"/>
        </w:rPr>
        <w:t>. TerraMaxx RS ist auf gebundenen und ungebundenen Untergründen einsetzbar.</w:t>
      </w:r>
    </w:p>
    <w:p w:rsidR="00720E7F" w:rsidRPr="00D85C23" w:rsidRDefault="00720E7F" w:rsidP="003C5903">
      <w:pPr>
        <w:rPr>
          <w:rFonts w:cs="Arial"/>
        </w:rPr>
      </w:pPr>
    </w:p>
    <w:p w:rsidR="00720E7F" w:rsidRPr="00FC5263" w:rsidRDefault="00813D8E" w:rsidP="003C5903">
      <w:pPr>
        <w:rPr>
          <w:rFonts w:cs="Arial"/>
          <w:b/>
        </w:rPr>
      </w:pPr>
      <w:bookmarkStart w:id="0" w:name="_GoBack"/>
      <w:bookmarkEnd w:id="0"/>
      <w:r>
        <w:rPr>
          <w:rFonts w:cs="Arial"/>
          <w:b/>
        </w:rPr>
        <w:t>Ausgleich möglich</w:t>
      </w:r>
    </w:p>
    <w:p w:rsidR="00D23149" w:rsidRDefault="00EF1895" w:rsidP="003C5903">
      <w:pPr>
        <w:rPr>
          <w:rFonts w:cs="Arial"/>
        </w:rPr>
      </w:pPr>
      <w:r>
        <w:rPr>
          <w:rFonts w:cs="Arial"/>
        </w:rPr>
        <w:lastRenderedPageBreak/>
        <w:t xml:space="preserve">Mit </w:t>
      </w:r>
      <w:r w:rsidR="00626822">
        <w:rPr>
          <w:rFonts w:cs="Arial"/>
        </w:rPr>
        <w:t>S</w:t>
      </w:r>
      <w:r w:rsidR="00626822" w:rsidRPr="00D85C23">
        <w:rPr>
          <w:rFonts w:cs="Arial"/>
        </w:rPr>
        <w:t>telz</w:t>
      </w:r>
      <w:r>
        <w:rPr>
          <w:rFonts w:cs="Arial"/>
        </w:rPr>
        <w:t>- oder Plattenl</w:t>
      </w:r>
      <w:r w:rsidR="00626822" w:rsidRPr="00D85C23">
        <w:rPr>
          <w:rFonts w:cs="Arial"/>
        </w:rPr>
        <w:t xml:space="preserve">agern </w:t>
      </w:r>
      <w:r>
        <w:rPr>
          <w:rFonts w:cs="Arial"/>
        </w:rPr>
        <w:t xml:space="preserve">kann das neue Alu-Rahmensystem zudem problemlos in der Höhe verstellt werden – entweder um Unebenheiten auszugleichen oder ein Gefälle herzustellen. </w:t>
      </w:r>
    </w:p>
    <w:p w:rsidR="00D23149" w:rsidRDefault="00D23149" w:rsidP="003C5903">
      <w:pPr>
        <w:rPr>
          <w:rFonts w:cs="Arial"/>
        </w:rPr>
      </w:pPr>
    </w:p>
    <w:p w:rsidR="0041610B" w:rsidRPr="00FA6724" w:rsidRDefault="00D23149" w:rsidP="0041610B">
      <w:pPr>
        <w:rPr>
          <w:rFonts w:cs="Arial"/>
        </w:rPr>
      </w:pPr>
      <w:r>
        <w:rPr>
          <w:rFonts w:cs="Arial"/>
        </w:rPr>
        <w:t>M</w:t>
      </w:r>
      <w:r w:rsidR="00415DE8">
        <w:rPr>
          <w:rFonts w:cs="Arial"/>
        </w:rPr>
        <w:t>it T</w:t>
      </w:r>
      <w:r w:rsidR="005C36D1" w:rsidRPr="005C36D1">
        <w:rPr>
          <w:rFonts w:cs="Arial"/>
        </w:rPr>
        <w:t>erraMaxx</w:t>
      </w:r>
      <w:r w:rsidR="00FC5263">
        <w:rPr>
          <w:rFonts w:cs="Arial"/>
        </w:rPr>
        <w:t xml:space="preserve"> </w:t>
      </w:r>
      <w:r w:rsidR="005C36D1" w:rsidRPr="005C36D1">
        <w:rPr>
          <w:rFonts w:cs="Arial"/>
        </w:rPr>
        <w:t xml:space="preserve">TSL </w:t>
      </w:r>
      <w:r>
        <w:rPr>
          <w:rFonts w:cs="Arial"/>
        </w:rPr>
        <w:t xml:space="preserve">bietet Gutjahr seit vergangenem Jahr </w:t>
      </w:r>
      <w:r w:rsidR="005C36D1" w:rsidRPr="005C36D1">
        <w:rPr>
          <w:rFonts w:cs="Arial"/>
        </w:rPr>
        <w:t xml:space="preserve">ein besonders flexibles Trocken-Stelzlager </w:t>
      </w:r>
      <w:r w:rsidR="00755B1E">
        <w:rPr>
          <w:rFonts w:cs="Arial"/>
        </w:rPr>
        <w:t>an</w:t>
      </w:r>
      <w:r w:rsidR="004A0BE7">
        <w:rPr>
          <w:rFonts w:cs="Arial"/>
        </w:rPr>
        <w:t>, das auch alleine als Belagsträger eingesetzt werden kann</w:t>
      </w:r>
      <w:r w:rsidR="005C36D1">
        <w:rPr>
          <w:rFonts w:cs="Arial"/>
        </w:rPr>
        <w:t xml:space="preserve">. </w:t>
      </w:r>
      <w:r w:rsidR="00893A82">
        <w:rPr>
          <w:rFonts w:cs="Arial"/>
        </w:rPr>
        <w:t>Das</w:t>
      </w:r>
      <w:r w:rsidR="005C36D1">
        <w:rPr>
          <w:rFonts w:cs="Arial"/>
        </w:rPr>
        <w:t xml:space="preserve"> Produkt </w:t>
      </w:r>
      <w:r w:rsidR="00893A82">
        <w:rPr>
          <w:rFonts w:cs="Arial"/>
        </w:rPr>
        <w:t>ist</w:t>
      </w:r>
      <w:r w:rsidR="008C7182">
        <w:rPr>
          <w:rFonts w:cs="Arial"/>
        </w:rPr>
        <w:t xml:space="preserve"> </w:t>
      </w:r>
      <w:r w:rsidR="00FC5263">
        <w:rPr>
          <w:rFonts w:cs="Arial"/>
        </w:rPr>
        <w:t xml:space="preserve">komplett vormontiert, </w:t>
      </w:r>
      <w:r w:rsidR="00FC5263" w:rsidRPr="00D91522">
        <w:rPr>
          <w:rFonts w:cs="Arial"/>
        </w:rPr>
        <w:t>stufenlos höhenverstellbar und bis circa 5 Grad nivellierfähig</w:t>
      </w:r>
      <w:r w:rsidR="0074507D">
        <w:rPr>
          <w:rFonts w:cs="Arial"/>
        </w:rPr>
        <w:t>, was einem Gefälle von rund 9 Prozent entspricht</w:t>
      </w:r>
      <w:r w:rsidR="008C7182">
        <w:rPr>
          <w:rFonts w:cs="Arial"/>
        </w:rPr>
        <w:t xml:space="preserve"> – </w:t>
      </w:r>
      <w:r w:rsidR="00B31BC7">
        <w:rPr>
          <w:rFonts w:cs="Arial"/>
        </w:rPr>
        <w:t xml:space="preserve">und das </w:t>
      </w:r>
      <w:r w:rsidR="008C7182">
        <w:rPr>
          <w:rFonts w:cs="Arial"/>
        </w:rPr>
        <w:t xml:space="preserve">alles </w:t>
      </w:r>
      <w:r w:rsidR="008C7182">
        <w:t>ohne Werkzeug.</w:t>
      </w:r>
      <w:r w:rsidR="006008C7">
        <w:rPr>
          <w:rFonts w:cs="Arial"/>
        </w:rPr>
        <w:t xml:space="preserve"> </w:t>
      </w:r>
      <w:r w:rsidR="00FA6724" w:rsidRPr="00FA6724">
        <w:rPr>
          <w:rFonts w:cs="Arial"/>
        </w:rPr>
        <w:t xml:space="preserve">Um weitere Einsatzbereiche und Aufbauhöhen abdecken zu können, </w:t>
      </w:r>
      <w:r w:rsidR="00D93C61">
        <w:rPr>
          <w:rFonts w:cs="Arial"/>
        </w:rPr>
        <w:t>gibt es</w:t>
      </w:r>
      <w:r w:rsidR="00FA6724">
        <w:rPr>
          <w:rFonts w:cs="Arial"/>
        </w:rPr>
        <w:t xml:space="preserve"> seit 2018</w:t>
      </w:r>
      <w:r w:rsidR="00FA6724" w:rsidRPr="00FA6724">
        <w:rPr>
          <w:rFonts w:cs="Arial"/>
        </w:rPr>
        <w:t xml:space="preserve"> zus</w:t>
      </w:r>
      <w:r w:rsidR="00FA6724">
        <w:rPr>
          <w:rFonts w:cs="Arial"/>
        </w:rPr>
        <w:t xml:space="preserve">ätzlich zwei neue Plattenlager. </w:t>
      </w:r>
      <w:r w:rsidR="00FA6724" w:rsidRPr="00FA6724">
        <w:rPr>
          <w:rFonts w:cs="Arial"/>
        </w:rPr>
        <w:t xml:space="preserve">Verarbeiter haben die Wahl zwischen dem von 28 bis 35 mm höhenverstellbaren TerraMaxx PL-H und TerraMaxx PL mit </w:t>
      </w:r>
      <w:r w:rsidR="00FA6724">
        <w:rPr>
          <w:rFonts w:cs="Arial"/>
        </w:rPr>
        <w:t>einer fixen Bauhöhe von 10 mm.</w:t>
      </w:r>
    </w:p>
    <w:p w:rsidR="00E90B03" w:rsidRDefault="00E90B03" w:rsidP="00FA6724">
      <w:pPr>
        <w:rPr>
          <w:rFonts w:cs="Arial"/>
        </w:rPr>
      </w:pPr>
    </w:p>
    <w:p w:rsidR="0081332B" w:rsidRPr="0081332B" w:rsidRDefault="00BF0965" w:rsidP="00FA6724">
      <w:pPr>
        <w:rPr>
          <w:rFonts w:cs="Arial"/>
          <w:b/>
        </w:rPr>
      </w:pPr>
      <w:r>
        <w:rPr>
          <w:rFonts w:cs="Arial"/>
          <w:b/>
        </w:rPr>
        <w:t>Schnelle Entwässerung</w:t>
      </w:r>
    </w:p>
    <w:p w:rsidR="00E90B03" w:rsidRDefault="00467C06" w:rsidP="00DF1F39">
      <w:pPr>
        <w:widowControl w:val="0"/>
        <w:autoSpaceDE w:val="0"/>
        <w:autoSpaceDN w:val="0"/>
        <w:adjustRightInd w:val="0"/>
        <w:spacing w:line="300" w:lineRule="exact"/>
        <w:rPr>
          <w:rFonts w:cs="Arial"/>
        </w:rPr>
      </w:pPr>
      <w:r>
        <w:rPr>
          <w:rFonts w:cs="Arial"/>
        </w:rPr>
        <w:t xml:space="preserve">Auch „klassische“ Flächendrainagen eignen sich für die Verarbeitung im Herbst, etwa </w:t>
      </w:r>
      <w:r w:rsidR="00E90B03">
        <w:rPr>
          <w:rFonts w:cs="Arial"/>
        </w:rPr>
        <w:t>AquaDrain</w:t>
      </w:r>
      <w:r w:rsidR="008E4C89">
        <w:rPr>
          <w:rFonts w:cs="Arial"/>
        </w:rPr>
        <w:t xml:space="preserve"> T+</w:t>
      </w:r>
      <w:r w:rsidR="00DF1F39">
        <w:rPr>
          <w:rFonts w:cs="Arial"/>
        </w:rPr>
        <w:t xml:space="preserve">. Die Bahn wird lose auf Kies oder Splitt verlegt und stelzt die Belagskonstruktion vollständig auf. Das vermeidet </w:t>
      </w:r>
      <w:r w:rsidR="00E90B03">
        <w:rPr>
          <w:rFonts w:cs="Arial"/>
        </w:rPr>
        <w:t>Feuchteflecken, Unebenheiten und Verkrautungen nachweislich</w:t>
      </w:r>
      <w:r w:rsidR="00E90B03" w:rsidRPr="00E853CC">
        <w:rPr>
          <w:rFonts w:cs="Arial"/>
        </w:rPr>
        <w:t>. Außerdem entwässern Beläge auf AquaDrain T+ bis zu 13-mal besser als Kies oder Splitt allein, obwohl die Drainschicht nur halb so dick ist. Das belegen Untersuchungen der tBU Greven.</w:t>
      </w:r>
    </w:p>
    <w:p w:rsidR="001008AF" w:rsidRPr="005E7C23" w:rsidRDefault="001008AF" w:rsidP="001B0CCA">
      <w:pPr>
        <w:pStyle w:val="berGutjahr"/>
        <w:spacing w:before="320"/>
        <w:ind w:right="-2"/>
        <w:rPr>
          <w:b/>
        </w:rPr>
      </w:pPr>
      <w:r w:rsidRPr="005E7C23">
        <w:rPr>
          <w:b/>
        </w:rPr>
        <w:t>Über Gutjahr</w:t>
      </w:r>
    </w:p>
    <w:p w:rsidR="001008AF" w:rsidRPr="001008AF" w:rsidRDefault="001008AF" w:rsidP="001B0CCA">
      <w:pPr>
        <w:pStyle w:val="berGutjahr"/>
        <w:ind w:right="-2"/>
      </w:pPr>
      <w:r w:rsidRPr="001008AF">
        <w:t>Gutjahr Systemtechnik mit Sitz in Bickenbach/Bergstra</w:t>
      </w:r>
      <w:r w:rsidR="00F41E46">
        <w:t>ß</w:t>
      </w:r>
      <w:r w:rsidRPr="001008AF">
        <w:t>e (Hessen) entwickelt seit mehr als 25 Jahren Komplettlösungen für die sichere Entwässerung, Entlüftung und Entkopplung von Belägen – auf Balkonen, Terrassen und Au</w:t>
      </w:r>
      <w:r w:rsidR="00F41E46">
        <w:t>ß</w:t>
      </w:r>
      <w:r w:rsidRPr="001008AF">
        <w:t xml:space="preserve">entreppen ebenso wie im Innenbereich und an Fassaden.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und wurde 2012 als Top 100-Unternehmen ausgezeichnet. Seit 2014 gehört Gutjahr zur Ardex-Gruppe. </w:t>
      </w:r>
    </w:p>
    <w:p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7" w:history="1">
        <w:r w:rsidRPr="00CE6CC9">
          <w:t>a.kassubek@arts-others.de</w:t>
        </w:r>
      </w:hyperlink>
    </w:p>
    <w:sectPr w:rsidR="0022769C" w:rsidRPr="001008AF" w:rsidSect="001B0CCA">
      <w:headerReference w:type="default" r:id="rId8"/>
      <w:pgSz w:w="11906" w:h="16838"/>
      <w:pgMar w:top="3725" w:right="2977" w:bottom="1985" w:left="24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450" w:rsidRDefault="00263450" w:rsidP="00EC4464">
      <w:pPr>
        <w:spacing w:line="240" w:lineRule="auto"/>
      </w:pPr>
      <w:r>
        <w:separator/>
      </w:r>
    </w:p>
  </w:endnote>
  <w:endnote w:type="continuationSeparator" w:id="0">
    <w:p w:rsidR="00263450" w:rsidRDefault="00263450"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450" w:rsidRDefault="00263450" w:rsidP="00EC4464">
      <w:pPr>
        <w:spacing w:line="240" w:lineRule="auto"/>
      </w:pPr>
      <w:r>
        <w:separator/>
      </w:r>
    </w:p>
  </w:footnote>
  <w:footnote w:type="continuationSeparator" w:id="0">
    <w:p w:rsidR="00263450" w:rsidRDefault="00263450"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395529B7" wp14:editId="132E1E6F">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239B3"/>
    <w:multiLevelType w:val="hybridMultilevel"/>
    <w:tmpl w:val="6DA0235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4782142A"/>
    <w:multiLevelType w:val="hybridMultilevel"/>
    <w:tmpl w:val="6B7CD0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7B"/>
    <w:rsid w:val="00010D92"/>
    <w:rsid w:val="00011B50"/>
    <w:rsid w:val="00012229"/>
    <w:rsid w:val="00027207"/>
    <w:rsid w:val="000751B8"/>
    <w:rsid w:val="000C6AE2"/>
    <w:rsid w:val="000D24D4"/>
    <w:rsid w:val="000F70F9"/>
    <w:rsid w:val="001008AF"/>
    <w:rsid w:val="0013076A"/>
    <w:rsid w:val="0016652F"/>
    <w:rsid w:val="00183D60"/>
    <w:rsid w:val="0018441B"/>
    <w:rsid w:val="001B0CCA"/>
    <w:rsid w:val="001B0E7C"/>
    <w:rsid w:val="001E716A"/>
    <w:rsid w:val="001F3464"/>
    <w:rsid w:val="00221A45"/>
    <w:rsid w:val="0022769C"/>
    <w:rsid w:val="00227D68"/>
    <w:rsid w:val="00232075"/>
    <w:rsid w:val="0024446B"/>
    <w:rsid w:val="00253E4F"/>
    <w:rsid w:val="00263450"/>
    <w:rsid w:val="0026778B"/>
    <w:rsid w:val="002869EF"/>
    <w:rsid w:val="002A7BCB"/>
    <w:rsid w:val="002B4F60"/>
    <w:rsid w:val="002D7E78"/>
    <w:rsid w:val="002F50E7"/>
    <w:rsid w:val="00315E72"/>
    <w:rsid w:val="00352186"/>
    <w:rsid w:val="003641B4"/>
    <w:rsid w:val="00367502"/>
    <w:rsid w:val="00383F33"/>
    <w:rsid w:val="00396E73"/>
    <w:rsid w:val="003C5903"/>
    <w:rsid w:val="003F2555"/>
    <w:rsid w:val="004063FB"/>
    <w:rsid w:val="00415DE8"/>
    <w:rsid w:val="0041610B"/>
    <w:rsid w:val="00446E5E"/>
    <w:rsid w:val="00467C06"/>
    <w:rsid w:val="004760D4"/>
    <w:rsid w:val="00476F18"/>
    <w:rsid w:val="004A0BE7"/>
    <w:rsid w:val="004A4DD7"/>
    <w:rsid w:val="00506B36"/>
    <w:rsid w:val="005303B0"/>
    <w:rsid w:val="00541AA9"/>
    <w:rsid w:val="005848AD"/>
    <w:rsid w:val="00590260"/>
    <w:rsid w:val="005C36D1"/>
    <w:rsid w:val="005E7C23"/>
    <w:rsid w:val="006008C7"/>
    <w:rsid w:val="00626822"/>
    <w:rsid w:val="00661B45"/>
    <w:rsid w:val="0068129A"/>
    <w:rsid w:val="00682F0A"/>
    <w:rsid w:val="00701C7B"/>
    <w:rsid w:val="007059E1"/>
    <w:rsid w:val="00707789"/>
    <w:rsid w:val="00720E7F"/>
    <w:rsid w:val="00721FE4"/>
    <w:rsid w:val="00722EA2"/>
    <w:rsid w:val="0074507D"/>
    <w:rsid w:val="00755B1E"/>
    <w:rsid w:val="007C4B6B"/>
    <w:rsid w:val="007E1210"/>
    <w:rsid w:val="00807505"/>
    <w:rsid w:val="0081332B"/>
    <w:rsid w:val="00813D8E"/>
    <w:rsid w:val="008168FB"/>
    <w:rsid w:val="00874287"/>
    <w:rsid w:val="00893A82"/>
    <w:rsid w:val="008B2FDE"/>
    <w:rsid w:val="008C7182"/>
    <w:rsid w:val="008E3F29"/>
    <w:rsid w:val="008E4C89"/>
    <w:rsid w:val="008F0C7B"/>
    <w:rsid w:val="00912C37"/>
    <w:rsid w:val="00946FEE"/>
    <w:rsid w:val="00955463"/>
    <w:rsid w:val="0096260B"/>
    <w:rsid w:val="00975347"/>
    <w:rsid w:val="009B1292"/>
    <w:rsid w:val="00A0063E"/>
    <w:rsid w:val="00A3193C"/>
    <w:rsid w:val="00A34347"/>
    <w:rsid w:val="00A966D3"/>
    <w:rsid w:val="00B2136A"/>
    <w:rsid w:val="00B238CB"/>
    <w:rsid w:val="00B31BC7"/>
    <w:rsid w:val="00B35D13"/>
    <w:rsid w:val="00B54DF0"/>
    <w:rsid w:val="00B935E8"/>
    <w:rsid w:val="00B94B5A"/>
    <w:rsid w:val="00BF01DF"/>
    <w:rsid w:val="00BF0965"/>
    <w:rsid w:val="00BF654D"/>
    <w:rsid w:val="00C660A4"/>
    <w:rsid w:val="00C90B01"/>
    <w:rsid w:val="00CD55C3"/>
    <w:rsid w:val="00CF7FB7"/>
    <w:rsid w:val="00D177AF"/>
    <w:rsid w:val="00D23149"/>
    <w:rsid w:val="00D81E2D"/>
    <w:rsid w:val="00D85C23"/>
    <w:rsid w:val="00D91522"/>
    <w:rsid w:val="00D93C61"/>
    <w:rsid w:val="00DE66A1"/>
    <w:rsid w:val="00DF1F39"/>
    <w:rsid w:val="00E2197A"/>
    <w:rsid w:val="00E501DD"/>
    <w:rsid w:val="00E5201D"/>
    <w:rsid w:val="00E6762C"/>
    <w:rsid w:val="00E745C3"/>
    <w:rsid w:val="00E853CC"/>
    <w:rsid w:val="00E90B03"/>
    <w:rsid w:val="00E92CE9"/>
    <w:rsid w:val="00E94BCE"/>
    <w:rsid w:val="00EA0A81"/>
    <w:rsid w:val="00EA7E56"/>
    <w:rsid w:val="00EC4464"/>
    <w:rsid w:val="00ED7177"/>
    <w:rsid w:val="00EE65A3"/>
    <w:rsid w:val="00EF1895"/>
    <w:rsid w:val="00F15C0C"/>
    <w:rsid w:val="00F2640C"/>
    <w:rsid w:val="00F31D45"/>
    <w:rsid w:val="00F41E46"/>
    <w:rsid w:val="00F47293"/>
    <w:rsid w:val="00F85310"/>
    <w:rsid w:val="00FA6724"/>
    <w:rsid w:val="00FB348F"/>
    <w:rsid w:val="00FC1BC4"/>
    <w:rsid w:val="00FC3BBB"/>
    <w:rsid w:val="00FC5263"/>
    <w:rsid w:val="00FC7E7B"/>
    <w:rsid w:val="00FF18A1"/>
    <w:rsid w:val="00FF3B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09453"/>
  <w15:docId w15:val="{8FA363EA-ED6B-4241-B17B-9BEA96CF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character" w:styleId="Hyperlink">
    <w:name w:val="Hyperlink"/>
    <w:uiPriority w:val="99"/>
    <w:unhideWhenUsed/>
    <w:rsid w:val="003C5903"/>
    <w:rPr>
      <w:color w:val="0000FF"/>
      <w:u w:val="single"/>
    </w:rPr>
  </w:style>
  <w:style w:type="character" w:styleId="Kommentarzeichen">
    <w:name w:val="annotation reference"/>
    <w:semiHidden/>
    <w:unhideWhenUsed/>
    <w:rsid w:val="003C5903"/>
    <w:rPr>
      <w:sz w:val="18"/>
      <w:szCs w:val="18"/>
    </w:rPr>
  </w:style>
  <w:style w:type="paragraph" w:styleId="Kommentartext">
    <w:name w:val="annotation text"/>
    <w:basedOn w:val="Standard"/>
    <w:link w:val="KommentartextZchn"/>
    <w:semiHidden/>
    <w:unhideWhenUsed/>
    <w:rsid w:val="003C5903"/>
    <w:pPr>
      <w:spacing w:line="240" w:lineRule="auto"/>
      <w:jc w:val="left"/>
    </w:pPr>
    <w:rPr>
      <w:rFonts w:ascii="Arial" w:eastAsia="Times New Roman" w:hAnsi="Arial" w:cs="Times New Roman"/>
      <w:sz w:val="24"/>
      <w:szCs w:val="24"/>
      <w:lang w:eastAsia="de-DE"/>
    </w:rPr>
  </w:style>
  <w:style w:type="character" w:customStyle="1" w:styleId="KommentartextZchn">
    <w:name w:val="Kommentartext Zchn"/>
    <w:basedOn w:val="Absatz-Standardschriftart"/>
    <w:link w:val="Kommentartext"/>
    <w:uiPriority w:val="99"/>
    <w:semiHidden/>
    <w:rsid w:val="003C5903"/>
    <w:rPr>
      <w:rFonts w:ascii="Arial" w:eastAsia="Times New Roman" w:hAnsi="Arial" w:cs="Times New Roman"/>
      <w:sz w:val="24"/>
      <w:szCs w:val="24"/>
      <w:lang w:eastAsia="de-DE"/>
    </w:rPr>
  </w:style>
  <w:style w:type="paragraph" w:styleId="Sprechblasentext">
    <w:name w:val="Balloon Text"/>
    <w:basedOn w:val="Standard"/>
    <w:link w:val="SprechblasentextZchn"/>
    <w:uiPriority w:val="99"/>
    <w:semiHidden/>
    <w:unhideWhenUsed/>
    <w:rsid w:val="003C590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5903"/>
    <w:rPr>
      <w:rFonts w:ascii="Tahoma" w:hAnsi="Tahoma" w:cs="Tahoma"/>
      <w:sz w:val="16"/>
      <w:szCs w:val="16"/>
    </w:rPr>
  </w:style>
  <w:style w:type="paragraph" w:styleId="Listenabsatz">
    <w:name w:val="List Paragraph"/>
    <w:basedOn w:val="Standard"/>
    <w:uiPriority w:val="34"/>
    <w:qFormat/>
    <w:rsid w:val="00D91522"/>
    <w:pPr>
      <w:ind w:left="720"/>
      <w:contextualSpacing/>
    </w:pPr>
  </w:style>
  <w:style w:type="paragraph" w:styleId="Kommentarthema">
    <w:name w:val="annotation subject"/>
    <w:basedOn w:val="Kommentartext"/>
    <w:next w:val="Kommentartext"/>
    <w:link w:val="KommentarthemaZchn"/>
    <w:uiPriority w:val="99"/>
    <w:semiHidden/>
    <w:unhideWhenUsed/>
    <w:rsid w:val="001B0CCA"/>
    <w:pPr>
      <w:jc w:val="both"/>
    </w:pPr>
    <w:rPr>
      <w:rFonts w:ascii="Arial Narrow" w:eastAsiaTheme="minorHAnsi" w:hAnsi="Arial Narrow" w:cstheme="minorBidi"/>
      <w:b/>
      <w:bCs/>
      <w:sz w:val="20"/>
      <w:szCs w:val="20"/>
      <w:lang w:eastAsia="en-US"/>
    </w:rPr>
  </w:style>
  <w:style w:type="character" w:customStyle="1" w:styleId="KommentarthemaZchn">
    <w:name w:val="Kommentarthema Zchn"/>
    <w:basedOn w:val="KommentartextZchn"/>
    <w:link w:val="Kommentarthema"/>
    <w:uiPriority w:val="99"/>
    <w:semiHidden/>
    <w:rsid w:val="001B0CCA"/>
    <w:rPr>
      <w:rFonts w:ascii="Arial Narrow" w:eastAsia="Times New Roman" w:hAnsi="Arial Narrow"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3481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Heinz Peter Krieger</dc:creator>
  <cp:lastModifiedBy>Sophie Becker</cp:lastModifiedBy>
  <cp:revision>3</cp:revision>
  <cp:lastPrinted>2018-09-18T08:51:00Z</cp:lastPrinted>
  <dcterms:created xsi:type="dcterms:W3CDTF">2018-09-25T09:03:00Z</dcterms:created>
  <dcterms:modified xsi:type="dcterms:W3CDTF">2018-09-25T12:56:00Z</dcterms:modified>
</cp:coreProperties>
</file>